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33" w:rsidRDefault="00482933">
      <w:pPr>
        <w:spacing w:after="200"/>
        <w:rPr>
          <w:rFonts w:asciiTheme="minorBidi" w:hAnsiTheme="minorBidi"/>
          <w:b/>
          <w:bCs/>
          <w:szCs w:val="23"/>
        </w:rPr>
      </w:pPr>
    </w:p>
    <w:p w:rsidR="00ED3D60" w:rsidRPr="00125EB6" w:rsidRDefault="004A278D" w:rsidP="00E0773F">
      <w:pPr>
        <w:pStyle w:val="NoSpacing"/>
        <w:spacing w:before="240" w:line="360" w:lineRule="auto"/>
        <w:rPr>
          <w:rFonts w:asciiTheme="minorBidi" w:hAnsiTheme="minorBidi"/>
          <w:b/>
          <w:bCs/>
          <w:sz w:val="24"/>
          <w:szCs w:val="24"/>
        </w:rPr>
      </w:pPr>
      <w:r w:rsidRPr="00125EB6">
        <w:rPr>
          <w:rFonts w:asciiTheme="minorBidi" w:hAnsiTheme="minorBidi"/>
          <w:b/>
          <w:bCs/>
          <w:sz w:val="24"/>
          <w:szCs w:val="24"/>
        </w:rPr>
        <w:t>EDUCATION</w:t>
      </w:r>
    </w:p>
    <w:p w:rsidR="008D5518" w:rsidRPr="008D5518" w:rsidRDefault="008D5518" w:rsidP="008D5518">
      <w:pPr>
        <w:pStyle w:val="NoSpacing"/>
        <w:spacing w:line="276" w:lineRule="auto"/>
        <w:rPr>
          <w:rFonts w:asciiTheme="minorBidi" w:hAnsiTheme="minorBidi"/>
          <w:i/>
          <w:iCs/>
          <w:sz w:val="20"/>
          <w:szCs w:val="20"/>
        </w:rPr>
      </w:pPr>
      <w:r>
        <w:rPr>
          <w:rFonts w:asciiTheme="minorBidi" w:hAnsiTheme="minorBidi"/>
          <w:b/>
          <w:bCs/>
          <w:sz w:val="20"/>
          <w:szCs w:val="20"/>
        </w:rPr>
        <w:t>M. in Business Administration</w:t>
      </w:r>
      <w:r w:rsidRPr="008D5518">
        <w:rPr>
          <w:rFonts w:asciiTheme="minorBidi" w:hAnsiTheme="minorBidi"/>
          <w:sz w:val="20"/>
          <w:szCs w:val="20"/>
        </w:rPr>
        <w:t xml:space="preserve">, Virginia Commonwealth University, Richmond, VA, </w:t>
      </w:r>
      <w:r>
        <w:rPr>
          <w:rFonts w:asciiTheme="minorBidi" w:hAnsiTheme="minorBidi"/>
          <w:sz w:val="20"/>
          <w:szCs w:val="20"/>
        </w:rPr>
        <w:t>enrolled in 2020.</w:t>
      </w:r>
    </w:p>
    <w:p w:rsidR="00ED3D60" w:rsidRPr="00EE24F5" w:rsidRDefault="00EE24F5" w:rsidP="00095B43">
      <w:pPr>
        <w:pStyle w:val="NoSpacing"/>
        <w:spacing w:line="276" w:lineRule="auto"/>
        <w:rPr>
          <w:rFonts w:asciiTheme="minorBidi" w:hAnsiTheme="minorBidi"/>
          <w:sz w:val="20"/>
          <w:szCs w:val="20"/>
        </w:rPr>
      </w:pPr>
      <w:r w:rsidRPr="006F6312">
        <w:rPr>
          <w:rFonts w:asciiTheme="minorBidi" w:hAnsiTheme="minorBidi"/>
          <w:b/>
          <w:bCs/>
          <w:sz w:val="20"/>
          <w:szCs w:val="20"/>
        </w:rPr>
        <w:t>Ph.D. in Mass Communications</w:t>
      </w:r>
      <w:r w:rsidRPr="00EE24F5">
        <w:rPr>
          <w:rFonts w:asciiTheme="minorBidi" w:hAnsiTheme="minorBidi"/>
          <w:sz w:val="20"/>
          <w:szCs w:val="20"/>
        </w:rPr>
        <w:t xml:space="preserve">, </w:t>
      </w:r>
      <w:r w:rsidR="00ED3D60" w:rsidRPr="00EE24F5">
        <w:rPr>
          <w:rFonts w:asciiTheme="minorBidi" w:hAnsiTheme="minorBidi"/>
          <w:sz w:val="20"/>
          <w:szCs w:val="20"/>
        </w:rPr>
        <w:t xml:space="preserve">University of Florida, </w:t>
      </w:r>
      <w:r w:rsidR="00677CA4" w:rsidRPr="00EE24F5">
        <w:rPr>
          <w:rFonts w:asciiTheme="minorBidi" w:hAnsiTheme="minorBidi"/>
          <w:sz w:val="20"/>
          <w:szCs w:val="20"/>
        </w:rPr>
        <w:t>Gainesville, FL</w:t>
      </w:r>
      <w:r w:rsidR="008235EE" w:rsidRPr="00EE24F5">
        <w:rPr>
          <w:rFonts w:asciiTheme="minorBidi" w:hAnsiTheme="minorBidi"/>
          <w:sz w:val="20"/>
          <w:szCs w:val="20"/>
        </w:rPr>
        <w:t>, 2014</w:t>
      </w:r>
    </w:p>
    <w:p w:rsidR="00ED3D60" w:rsidRPr="00EE24F5" w:rsidRDefault="00EE24F5" w:rsidP="00EE24F5">
      <w:pPr>
        <w:pStyle w:val="NoSpacing"/>
        <w:spacing w:line="276" w:lineRule="auto"/>
        <w:rPr>
          <w:rFonts w:asciiTheme="minorBidi" w:hAnsiTheme="minorBidi"/>
          <w:sz w:val="20"/>
          <w:szCs w:val="20"/>
        </w:rPr>
      </w:pPr>
      <w:r w:rsidRPr="006F6312">
        <w:rPr>
          <w:rFonts w:asciiTheme="minorBidi" w:hAnsiTheme="minorBidi"/>
          <w:b/>
          <w:bCs/>
          <w:sz w:val="20"/>
          <w:szCs w:val="20"/>
        </w:rPr>
        <w:t>M.A. in Advertising and M.A in Public Relations</w:t>
      </w:r>
      <w:r>
        <w:rPr>
          <w:rFonts w:asciiTheme="minorBidi" w:hAnsiTheme="minorBidi"/>
          <w:sz w:val="20"/>
          <w:szCs w:val="20"/>
        </w:rPr>
        <w:t xml:space="preserve">, </w:t>
      </w:r>
      <w:r w:rsidR="00ED3D60" w:rsidRPr="00EE24F5">
        <w:rPr>
          <w:rFonts w:asciiTheme="minorBidi" w:hAnsiTheme="minorBidi"/>
          <w:sz w:val="20"/>
          <w:szCs w:val="20"/>
        </w:rPr>
        <w:t>Michigan State University</w:t>
      </w:r>
      <w:r w:rsidR="00677CA4" w:rsidRPr="00EE24F5">
        <w:rPr>
          <w:rFonts w:asciiTheme="minorBidi" w:hAnsiTheme="minorBidi"/>
          <w:sz w:val="20"/>
          <w:szCs w:val="20"/>
        </w:rPr>
        <w:t>,</w:t>
      </w:r>
      <w:r w:rsidR="00ED3D60" w:rsidRPr="00EE24F5">
        <w:rPr>
          <w:rFonts w:asciiTheme="minorBidi" w:hAnsiTheme="minorBidi"/>
          <w:sz w:val="20"/>
          <w:szCs w:val="20"/>
        </w:rPr>
        <w:t xml:space="preserve"> East Lansing, MI</w:t>
      </w:r>
      <w:r w:rsidR="008235EE" w:rsidRPr="00EE24F5">
        <w:rPr>
          <w:rFonts w:asciiTheme="minorBidi" w:hAnsiTheme="minorBidi"/>
          <w:sz w:val="20"/>
          <w:szCs w:val="20"/>
        </w:rPr>
        <w:t xml:space="preserve">, </w:t>
      </w:r>
      <w:r w:rsidR="00ED3D60" w:rsidRPr="00EE24F5">
        <w:rPr>
          <w:rFonts w:asciiTheme="minorBidi" w:hAnsiTheme="minorBidi"/>
          <w:sz w:val="20"/>
          <w:szCs w:val="20"/>
        </w:rPr>
        <w:t>2009</w:t>
      </w:r>
    </w:p>
    <w:p w:rsidR="00D55386" w:rsidRPr="00EB531E" w:rsidRDefault="00EE24F5" w:rsidP="00EB531E">
      <w:pPr>
        <w:pStyle w:val="NoSpacing"/>
        <w:spacing w:line="276" w:lineRule="auto"/>
        <w:rPr>
          <w:rFonts w:asciiTheme="minorBidi" w:hAnsiTheme="minorBidi"/>
          <w:sz w:val="20"/>
          <w:szCs w:val="20"/>
        </w:rPr>
      </w:pPr>
      <w:r w:rsidRPr="006F6312">
        <w:rPr>
          <w:rFonts w:asciiTheme="minorBidi" w:hAnsiTheme="minorBidi"/>
          <w:b/>
          <w:bCs/>
          <w:sz w:val="20"/>
          <w:szCs w:val="20"/>
        </w:rPr>
        <w:t>B.A. in Journalism</w:t>
      </w:r>
      <w:r>
        <w:rPr>
          <w:rFonts w:asciiTheme="minorBidi" w:hAnsiTheme="minorBidi"/>
          <w:sz w:val="20"/>
          <w:szCs w:val="20"/>
        </w:rPr>
        <w:t xml:space="preserve">, </w:t>
      </w:r>
      <w:r w:rsidR="00ED3D60" w:rsidRPr="00EE24F5">
        <w:rPr>
          <w:rFonts w:asciiTheme="minorBidi" w:hAnsiTheme="minorBidi"/>
          <w:sz w:val="20"/>
          <w:szCs w:val="20"/>
        </w:rPr>
        <w:t>George Washington University</w:t>
      </w:r>
      <w:r w:rsidR="00677CA4" w:rsidRPr="00EE24F5">
        <w:rPr>
          <w:rFonts w:asciiTheme="minorBidi" w:hAnsiTheme="minorBidi"/>
          <w:sz w:val="20"/>
          <w:szCs w:val="20"/>
        </w:rPr>
        <w:t>,</w:t>
      </w:r>
      <w:r w:rsidR="00ED3D60" w:rsidRPr="00EE24F5">
        <w:rPr>
          <w:rFonts w:asciiTheme="minorBidi" w:hAnsiTheme="minorBidi"/>
          <w:sz w:val="20"/>
          <w:szCs w:val="20"/>
        </w:rPr>
        <w:t xml:space="preserve"> Washington, DC</w:t>
      </w:r>
      <w:r w:rsidR="008235EE" w:rsidRPr="00EE24F5">
        <w:rPr>
          <w:rFonts w:asciiTheme="minorBidi" w:hAnsiTheme="minorBidi"/>
          <w:sz w:val="20"/>
          <w:szCs w:val="20"/>
        </w:rPr>
        <w:t xml:space="preserve">, </w:t>
      </w:r>
      <w:r w:rsidR="00ED3D60" w:rsidRPr="00EE24F5">
        <w:rPr>
          <w:rFonts w:asciiTheme="minorBidi" w:hAnsiTheme="minorBidi"/>
          <w:sz w:val="20"/>
          <w:szCs w:val="20"/>
        </w:rPr>
        <w:t>2007</w:t>
      </w:r>
    </w:p>
    <w:p w:rsidR="007642DC" w:rsidRPr="00A65606" w:rsidRDefault="004960DD" w:rsidP="007642DC">
      <w:pPr>
        <w:pStyle w:val="NoSpacing"/>
        <w:spacing w:before="240"/>
        <w:rPr>
          <w:rFonts w:asciiTheme="minorBidi" w:eastAsiaTheme="minorEastAsia" w:hAnsiTheme="minorBidi"/>
          <w:color w:val="0070C0"/>
          <w:sz w:val="20"/>
          <w:szCs w:val="20"/>
        </w:rPr>
      </w:pPr>
      <w:r w:rsidRPr="00125EB6">
        <w:rPr>
          <w:rFonts w:asciiTheme="minorBidi" w:hAnsiTheme="minorBidi"/>
          <w:b/>
          <w:bCs/>
          <w:sz w:val="24"/>
          <w:szCs w:val="24"/>
        </w:rPr>
        <w:t>PUBLICATIONS</w:t>
      </w:r>
      <w:r w:rsidR="00B64826">
        <w:rPr>
          <w:rFonts w:asciiTheme="minorBidi" w:hAnsiTheme="minorBidi"/>
          <w:b/>
          <w:bCs/>
          <w:sz w:val="24"/>
          <w:szCs w:val="24"/>
        </w:rPr>
        <w:tab/>
      </w:r>
      <w:r w:rsidR="00B64826">
        <w:rPr>
          <w:rFonts w:asciiTheme="minorBidi" w:hAnsiTheme="minorBidi"/>
          <w:b/>
          <w:bCs/>
          <w:sz w:val="24"/>
          <w:szCs w:val="24"/>
        </w:rPr>
        <w:tab/>
      </w:r>
      <w:r w:rsidR="00B64826">
        <w:rPr>
          <w:rFonts w:asciiTheme="minorBidi" w:hAnsiTheme="minorBidi"/>
          <w:b/>
          <w:bCs/>
          <w:sz w:val="24"/>
          <w:szCs w:val="24"/>
        </w:rPr>
        <w:tab/>
      </w:r>
      <w:r w:rsidR="00B64826">
        <w:rPr>
          <w:rFonts w:asciiTheme="minorBidi" w:eastAsiaTheme="minorEastAsia" w:hAnsiTheme="minorBidi"/>
          <w:color w:val="0070C0"/>
          <w:sz w:val="20"/>
          <w:szCs w:val="20"/>
        </w:rPr>
        <w:t xml:space="preserve">* Graduate student mentee, </w:t>
      </w:r>
      <w:r w:rsidR="00B64826" w:rsidRPr="00A65606">
        <w:rPr>
          <w:rFonts w:asciiTheme="minorBidi" w:eastAsiaTheme="minorEastAsia" w:hAnsiTheme="minorBidi"/>
          <w:color w:val="0070C0"/>
          <w:sz w:val="20"/>
          <w:szCs w:val="20"/>
        </w:rPr>
        <w:t>** Undergraduate student mentee</w:t>
      </w:r>
      <w:r w:rsidR="007642DC">
        <w:rPr>
          <w:rFonts w:asciiTheme="minorBidi" w:eastAsiaTheme="minorEastAsia" w:hAnsiTheme="minorBidi"/>
          <w:color w:val="0070C0"/>
          <w:sz w:val="20"/>
          <w:szCs w:val="20"/>
        </w:rPr>
        <w:br/>
      </w:r>
    </w:p>
    <w:p w:rsidR="00ED3D60" w:rsidRDefault="003F05AD" w:rsidP="00422C05">
      <w:pPr>
        <w:pStyle w:val="NoSpacing"/>
        <w:spacing w:line="480" w:lineRule="auto"/>
        <w:rPr>
          <w:rFonts w:asciiTheme="minorBidi" w:hAnsiTheme="minorBidi"/>
          <w:b/>
          <w:bCs/>
          <w:sz w:val="20"/>
          <w:szCs w:val="21"/>
        </w:rPr>
      </w:pPr>
      <w:r w:rsidRPr="00D45B80">
        <w:rPr>
          <w:rFonts w:asciiTheme="minorBidi" w:hAnsiTheme="minorBidi"/>
          <w:b/>
          <w:bCs/>
          <w:sz w:val="20"/>
          <w:szCs w:val="21"/>
        </w:rPr>
        <w:t>Peer-</w:t>
      </w:r>
      <w:r w:rsidR="00ED3D60" w:rsidRPr="00D45B80">
        <w:rPr>
          <w:rFonts w:asciiTheme="minorBidi" w:hAnsiTheme="minorBidi"/>
          <w:b/>
          <w:bCs/>
          <w:sz w:val="20"/>
          <w:szCs w:val="21"/>
        </w:rPr>
        <w:t>Reviewed Journal Articles</w:t>
      </w:r>
    </w:p>
    <w:p w:rsidR="00BA0592" w:rsidRDefault="00BA0592" w:rsidP="00BA0592">
      <w:pPr>
        <w:pStyle w:val="NoSpacing"/>
        <w:ind w:left="360" w:hanging="360"/>
        <w:rPr>
          <w:rFonts w:asciiTheme="minorBidi" w:hAnsiTheme="minorBidi"/>
          <w:sz w:val="20"/>
          <w:szCs w:val="20"/>
        </w:rPr>
      </w:pPr>
      <w:r w:rsidRPr="00401DA1">
        <w:rPr>
          <w:rFonts w:asciiTheme="minorBidi" w:hAnsiTheme="minorBidi"/>
          <w:sz w:val="20"/>
          <w:szCs w:val="20"/>
        </w:rPr>
        <w:t xml:space="preserve">Guidry, J.P.D, </w:t>
      </w:r>
      <w:proofErr w:type="spellStart"/>
      <w:r w:rsidRPr="00401DA1">
        <w:rPr>
          <w:rFonts w:asciiTheme="minorBidi" w:hAnsiTheme="minorBidi"/>
          <w:sz w:val="20"/>
          <w:szCs w:val="20"/>
        </w:rPr>
        <w:t>Bol</w:t>
      </w:r>
      <w:proofErr w:type="spellEnd"/>
      <w:r w:rsidRPr="00401DA1">
        <w:rPr>
          <w:rFonts w:asciiTheme="minorBidi" w:hAnsiTheme="minorBidi"/>
          <w:sz w:val="20"/>
          <w:szCs w:val="20"/>
        </w:rPr>
        <w:t>, N.,</w:t>
      </w:r>
      <w:r>
        <w:rPr>
          <w:rFonts w:asciiTheme="minorBidi" w:hAnsiTheme="minorBidi"/>
          <w:b/>
          <w:bCs/>
          <w:sz w:val="20"/>
          <w:szCs w:val="20"/>
        </w:rPr>
        <w:t xml:space="preserve"> </w:t>
      </w:r>
      <w:r w:rsidRPr="00401DA1">
        <w:rPr>
          <w:rFonts w:asciiTheme="minorBidi" w:hAnsiTheme="minorBidi"/>
          <w:sz w:val="20"/>
          <w:szCs w:val="20"/>
        </w:rPr>
        <w:t>Song, B.</w:t>
      </w:r>
      <w:r>
        <w:rPr>
          <w:rFonts w:asciiTheme="minorBidi" w:hAnsiTheme="minorBidi"/>
          <w:sz w:val="20"/>
          <w:szCs w:val="20"/>
        </w:rPr>
        <w:t xml:space="preserve">, Hong, C., </w:t>
      </w:r>
      <w:proofErr w:type="spellStart"/>
      <w:r w:rsidRPr="00401DA1">
        <w:rPr>
          <w:rFonts w:asciiTheme="minorBidi" w:hAnsiTheme="minorBidi"/>
          <w:sz w:val="20"/>
          <w:szCs w:val="20"/>
        </w:rPr>
        <w:t>Lovari</w:t>
      </w:r>
      <w:proofErr w:type="spellEnd"/>
      <w:r>
        <w:rPr>
          <w:rFonts w:asciiTheme="minorBidi" w:hAnsiTheme="minorBidi"/>
          <w:sz w:val="20"/>
          <w:szCs w:val="20"/>
        </w:rPr>
        <w:t xml:space="preserve">, A., </w:t>
      </w:r>
      <w:proofErr w:type="spellStart"/>
      <w:r>
        <w:rPr>
          <w:rFonts w:asciiTheme="minorBidi" w:hAnsiTheme="minorBidi"/>
          <w:sz w:val="20"/>
          <w:szCs w:val="20"/>
        </w:rPr>
        <w:t>Comani</w:t>
      </w:r>
      <w:proofErr w:type="spellEnd"/>
      <w:r>
        <w:rPr>
          <w:rFonts w:asciiTheme="minorBidi" w:hAnsiTheme="minorBidi"/>
          <w:sz w:val="20"/>
          <w:szCs w:val="20"/>
        </w:rPr>
        <w:t xml:space="preserve">, I., O’Donnell, N., </w:t>
      </w:r>
      <w:r w:rsidRPr="00016D7F">
        <w:rPr>
          <w:rFonts w:asciiTheme="minorBidi" w:hAnsiTheme="minorBidi"/>
          <w:b/>
          <w:bCs/>
          <w:sz w:val="20"/>
          <w:szCs w:val="20"/>
        </w:rPr>
        <w:t>Alkazemi, M. F.,</w:t>
      </w:r>
      <w:r>
        <w:rPr>
          <w:rFonts w:asciiTheme="minorBidi" w:hAnsiTheme="minorBidi"/>
          <w:sz w:val="20"/>
          <w:szCs w:val="20"/>
        </w:rPr>
        <w:t xml:space="preserve"> </w:t>
      </w:r>
      <w:proofErr w:type="spellStart"/>
      <w:r>
        <w:rPr>
          <w:rFonts w:asciiTheme="minorBidi" w:hAnsiTheme="minorBidi"/>
          <w:sz w:val="20"/>
          <w:szCs w:val="20"/>
        </w:rPr>
        <w:t>Pabian</w:t>
      </w:r>
      <w:proofErr w:type="spellEnd"/>
      <w:r>
        <w:rPr>
          <w:rFonts w:asciiTheme="minorBidi" w:hAnsiTheme="minorBidi"/>
          <w:sz w:val="20"/>
          <w:szCs w:val="20"/>
        </w:rPr>
        <w:t>, S., Perrin, P., &amp; Carlyle, K. (In Progress</w:t>
      </w:r>
      <w:r w:rsidRPr="00401DA1">
        <w:rPr>
          <w:rFonts w:asciiTheme="minorBidi" w:hAnsiTheme="minorBidi"/>
          <w:sz w:val="20"/>
          <w:szCs w:val="20"/>
        </w:rPr>
        <w:t>).  Social Distancing: Threat and Efficacy among University Students in Seven Nations</w:t>
      </w:r>
      <w:r>
        <w:rPr>
          <w:rFonts w:asciiTheme="minorBidi" w:hAnsiTheme="minorBidi"/>
          <w:sz w:val="20"/>
          <w:szCs w:val="20"/>
        </w:rPr>
        <w:t>.</w:t>
      </w:r>
      <w:r w:rsidRPr="000867BD">
        <w:rPr>
          <w:rFonts w:asciiTheme="minorBidi" w:hAnsiTheme="minorBidi"/>
          <w:sz w:val="20"/>
          <w:szCs w:val="20"/>
        </w:rPr>
        <w:t xml:space="preserve"> </w:t>
      </w:r>
      <w:r w:rsidRPr="002C48D9">
        <w:rPr>
          <w:rFonts w:asciiTheme="minorBidi" w:hAnsiTheme="minorBidi"/>
          <w:i/>
          <w:iCs/>
          <w:sz w:val="20"/>
          <w:szCs w:val="20"/>
        </w:rPr>
        <w:t>Global Health Promotion.</w:t>
      </w:r>
      <w:r w:rsidRPr="00BA0592">
        <w:t xml:space="preserve"> </w:t>
      </w:r>
      <w:hyperlink r:id="rId8" w:history="1">
        <w:r w:rsidRPr="00E2038B">
          <w:rPr>
            <w:rStyle w:val="Hyperlink"/>
            <w:rFonts w:asciiTheme="minorBidi" w:hAnsiTheme="minorBidi"/>
            <w:sz w:val="20"/>
            <w:szCs w:val="20"/>
          </w:rPr>
          <w:t>https://doi.org/10.1177/17579759211051368</w:t>
        </w:r>
      </w:hyperlink>
    </w:p>
    <w:p w:rsidR="00A02D37" w:rsidRDefault="00A02D37" w:rsidP="00BA0592">
      <w:pPr>
        <w:pStyle w:val="NoSpacing"/>
        <w:rPr>
          <w:rFonts w:asciiTheme="minorBidi" w:hAnsiTheme="minorBidi"/>
          <w:sz w:val="20"/>
          <w:szCs w:val="20"/>
        </w:rPr>
      </w:pPr>
    </w:p>
    <w:p w:rsidR="00010C09" w:rsidRDefault="00010C09" w:rsidP="0085606E">
      <w:pPr>
        <w:pStyle w:val="NoSpacing"/>
        <w:ind w:left="360" w:hanging="360"/>
        <w:rPr>
          <w:rFonts w:asciiTheme="minorBidi" w:hAnsiTheme="minorBidi"/>
          <w:sz w:val="20"/>
          <w:szCs w:val="20"/>
        </w:rPr>
      </w:pPr>
      <w:r w:rsidRPr="00C03785">
        <w:rPr>
          <w:rFonts w:asciiTheme="minorBidi" w:hAnsiTheme="minorBidi"/>
          <w:sz w:val="20"/>
          <w:szCs w:val="20"/>
        </w:rPr>
        <w:t xml:space="preserve">Bowe, B. J., </w:t>
      </w:r>
      <w:r w:rsidRPr="00C03785">
        <w:rPr>
          <w:rFonts w:asciiTheme="minorBidi" w:hAnsiTheme="minorBidi"/>
          <w:color w:val="222222"/>
          <w:sz w:val="20"/>
          <w:szCs w:val="20"/>
          <w:shd w:val="clear" w:color="auto" w:fill="FFFFFF"/>
        </w:rPr>
        <w:t xml:space="preserve">Moscato, D. </w:t>
      </w:r>
      <w:r w:rsidRPr="00C03785">
        <w:rPr>
          <w:rFonts w:asciiTheme="minorBidi" w:hAnsiTheme="minorBidi"/>
          <w:sz w:val="20"/>
          <w:szCs w:val="20"/>
        </w:rPr>
        <w:t xml:space="preserve">&amp; </w:t>
      </w:r>
      <w:r w:rsidRPr="00C03785">
        <w:rPr>
          <w:rFonts w:asciiTheme="minorBidi" w:hAnsiTheme="minorBidi"/>
          <w:b/>
          <w:bCs/>
          <w:sz w:val="20"/>
          <w:szCs w:val="20"/>
        </w:rPr>
        <w:t>Alkazemi, M.F.</w:t>
      </w:r>
      <w:r w:rsidRPr="00C03785">
        <w:rPr>
          <w:rFonts w:asciiTheme="minorBidi" w:hAnsiTheme="minorBidi"/>
          <w:sz w:val="20"/>
          <w:szCs w:val="20"/>
        </w:rPr>
        <w:t xml:space="preserve"> </w:t>
      </w:r>
      <w:r>
        <w:rPr>
          <w:rFonts w:asciiTheme="minorBidi" w:hAnsiTheme="minorBidi"/>
          <w:sz w:val="20"/>
          <w:szCs w:val="20"/>
        </w:rPr>
        <w:t>(</w:t>
      </w:r>
      <w:r w:rsidR="0085606E">
        <w:rPr>
          <w:rFonts w:asciiTheme="minorBidi" w:hAnsiTheme="minorBidi"/>
          <w:sz w:val="20"/>
          <w:szCs w:val="21"/>
        </w:rPr>
        <w:t>2021</w:t>
      </w:r>
      <w:r w:rsidRPr="00C03785">
        <w:rPr>
          <w:rFonts w:asciiTheme="minorBidi" w:hAnsiTheme="minorBidi"/>
          <w:sz w:val="20"/>
          <w:szCs w:val="20"/>
        </w:rPr>
        <w:t xml:space="preserve">). An </w:t>
      </w:r>
      <w:r>
        <w:rPr>
          <w:rFonts w:asciiTheme="minorBidi" w:hAnsiTheme="minorBidi"/>
          <w:sz w:val="20"/>
          <w:szCs w:val="20"/>
        </w:rPr>
        <w:t>appeal to shared values: Faith, advocacy, and p</w:t>
      </w:r>
      <w:r w:rsidRPr="00C03785">
        <w:rPr>
          <w:rFonts w:asciiTheme="minorBidi" w:hAnsiTheme="minorBidi"/>
          <w:sz w:val="20"/>
          <w:szCs w:val="20"/>
        </w:rPr>
        <w:t xml:space="preserve">ersuasion in the Council on American-Islamic Relations’ (CAIR) </w:t>
      </w:r>
      <w:r>
        <w:rPr>
          <w:rFonts w:asciiTheme="minorBidi" w:hAnsiTheme="minorBidi"/>
          <w:sz w:val="20"/>
          <w:szCs w:val="20"/>
        </w:rPr>
        <w:t>public r</w:t>
      </w:r>
      <w:r w:rsidRPr="00C03785">
        <w:rPr>
          <w:rFonts w:asciiTheme="minorBidi" w:hAnsiTheme="minorBidi"/>
          <w:sz w:val="20"/>
          <w:szCs w:val="20"/>
        </w:rPr>
        <w:t xml:space="preserve">elations. </w:t>
      </w:r>
      <w:r w:rsidRPr="00C03785">
        <w:rPr>
          <w:rFonts w:asciiTheme="minorBidi" w:hAnsiTheme="minorBidi"/>
          <w:i/>
          <w:iCs/>
          <w:sz w:val="20"/>
          <w:szCs w:val="20"/>
        </w:rPr>
        <w:t xml:space="preserve">Journal of Public Relations Research. </w:t>
      </w:r>
      <w:hyperlink r:id="rId9" w:history="1">
        <w:r w:rsidR="0085606E" w:rsidRPr="007E14C8">
          <w:rPr>
            <w:rStyle w:val="Hyperlink"/>
            <w:rFonts w:asciiTheme="minorBidi" w:hAnsiTheme="minorBidi"/>
            <w:sz w:val="20"/>
            <w:szCs w:val="20"/>
          </w:rPr>
          <w:t>https://doi.org/10.1080/1062726X.2021.1944156</w:t>
        </w:r>
      </w:hyperlink>
    </w:p>
    <w:p w:rsidR="00010C09" w:rsidRDefault="00010C09" w:rsidP="005A649C">
      <w:pPr>
        <w:pStyle w:val="NoSpacing"/>
        <w:ind w:left="360" w:hanging="360"/>
        <w:rPr>
          <w:rFonts w:asciiTheme="minorBidi" w:hAnsiTheme="minorBidi"/>
          <w:sz w:val="20"/>
          <w:szCs w:val="21"/>
        </w:rPr>
      </w:pPr>
    </w:p>
    <w:p w:rsidR="005A649C" w:rsidRDefault="005A649C" w:rsidP="005A649C">
      <w:pPr>
        <w:pStyle w:val="NoSpacing"/>
        <w:ind w:left="360" w:hanging="360"/>
        <w:rPr>
          <w:rFonts w:asciiTheme="minorBidi" w:hAnsiTheme="minorBidi"/>
          <w:sz w:val="20"/>
          <w:szCs w:val="21"/>
        </w:rPr>
      </w:pPr>
      <w:r>
        <w:rPr>
          <w:rFonts w:asciiTheme="minorBidi" w:hAnsiTheme="minorBidi"/>
          <w:sz w:val="20"/>
          <w:szCs w:val="21"/>
        </w:rPr>
        <w:t>Al-</w:t>
      </w:r>
      <w:proofErr w:type="spellStart"/>
      <w:r>
        <w:rPr>
          <w:rFonts w:asciiTheme="minorBidi" w:hAnsiTheme="minorBidi"/>
          <w:sz w:val="20"/>
          <w:szCs w:val="21"/>
        </w:rPr>
        <w:t>Kandari</w:t>
      </w:r>
      <w:proofErr w:type="spellEnd"/>
      <w:r>
        <w:rPr>
          <w:rFonts w:asciiTheme="minorBidi" w:hAnsiTheme="minorBidi"/>
          <w:sz w:val="20"/>
          <w:szCs w:val="21"/>
        </w:rPr>
        <w:t xml:space="preserve">, A. J., Edwards, F., </w:t>
      </w:r>
      <w:r w:rsidRPr="000F7F56">
        <w:rPr>
          <w:rFonts w:asciiTheme="minorBidi" w:hAnsiTheme="minorBidi"/>
          <w:b/>
          <w:bCs/>
          <w:sz w:val="20"/>
          <w:szCs w:val="21"/>
        </w:rPr>
        <w:t xml:space="preserve">Alkazemi, M.F. </w:t>
      </w:r>
      <w:r>
        <w:rPr>
          <w:rFonts w:asciiTheme="minorBidi" w:hAnsiTheme="minorBidi"/>
          <w:sz w:val="20"/>
          <w:szCs w:val="21"/>
        </w:rPr>
        <w:t xml:space="preserve">&amp; Sharif, A. (In Press). </w:t>
      </w:r>
      <w:r w:rsidRPr="00DD520E">
        <w:rPr>
          <w:rFonts w:asciiTheme="minorBidi" w:hAnsiTheme="minorBidi"/>
          <w:sz w:val="20"/>
          <w:szCs w:val="21"/>
        </w:rPr>
        <w:t>The Influence of Culture on the Spiral of Silence: Opinion Expression about Women in the Police Force of the Arab Gulf States</w:t>
      </w:r>
      <w:r>
        <w:rPr>
          <w:rFonts w:asciiTheme="minorBidi" w:hAnsiTheme="minorBidi"/>
          <w:sz w:val="20"/>
          <w:szCs w:val="21"/>
        </w:rPr>
        <w:t xml:space="preserve">. </w:t>
      </w:r>
      <w:r>
        <w:rPr>
          <w:rFonts w:asciiTheme="minorBidi" w:hAnsiTheme="minorBidi"/>
          <w:i/>
          <w:iCs/>
          <w:sz w:val="20"/>
          <w:szCs w:val="21"/>
        </w:rPr>
        <w:t xml:space="preserve">Journal of Intercultural Communication Research. </w:t>
      </w:r>
      <w:hyperlink r:id="rId10" w:history="1">
        <w:r w:rsidR="0085606E" w:rsidRPr="007E14C8">
          <w:rPr>
            <w:rStyle w:val="Hyperlink"/>
            <w:rFonts w:asciiTheme="minorBidi" w:hAnsiTheme="minorBidi"/>
            <w:sz w:val="20"/>
            <w:szCs w:val="21"/>
          </w:rPr>
          <w:t>https://doi.org/10.1080/17475759.2021.1950810</w:t>
        </w:r>
      </w:hyperlink>
    </w:p>
    <w:p w:rsidR="005A649C" w:rsidRPr="005A649C" w:rsidRDefault="005A649C" w:rsidP="005A649C">
      <w:pPr>
        <w:pStyle w:val="NoSpacing"/>
        <w:ind w:left="360" w:hanging="360"/>
        <w:rPr>
          <w:rFonts w:asciiTheme="minorBidi" w:hAnsiTheme="minorBidi"/>
          <w:sz w:val="20"/>
          <w:szCs w:val="20"/>
        </w:rPr>
      </w:pPr>
    </w:p>
    <w:p w:rsidR="0040190E" w:rsidRDefault="0040190E" w:rsidP="00E646AF">
      <w:pPr>
        <w:pStyle w:val="NoSpacing"/>
        <w:ind w:left="360" w:hanging="360"/>
        <w:rPr>
          <w:rFonts w:asciiTheme="minorBidi" w:hAnsiTheme="minorBidi"/>
          <w:sz w:val="20"/>
          <w:szCs w:val="21"/>
        </w:rPr>
      </w:pPr>
      <w:r w:rsidRPr="00B019A7">
        <w:rPr>
          <w:rFonts w:asciiTheme="minorBidi" w:hAnsiTheme="minorBidi"/>
          <w:b/>
          <w:bCs/>
          <w:sz w:val="20"/>
          <w:szCs w:val="21"/>
        </w:rPr>
        <w:t>Alkazemi, M.F.,</w:t>
      </w:r>
      <w:r>
        <w:rPr>
          <w:rFonts w:asciiTheme="minorBidi" w:hAnsiTheme="minorBidi"/>
          <w:sz w:val="20"/>
          <w:szCs w:val="21"/>
        </w:rPr>
        <w:t xml:space="preserve"> Guidry, J.P., Messner, M., &amp; Almutairi, E.</w:t>
      </w:r>
      <w:r w:rsidRPr="00A65606">
        <w:rPr>
          <w:rFonts w:asciiTheme="minorBidi" w:eastAsiaTheme="minorEastAsia" w:hAnsiTheme="minorBidi"/>
          <w:color w:val="0070C0"/>
          <w:sz w:val="20"/>
          <w:szCs w:val="20"/>
        </w:rPr>
        <w:t xml:space="preserve">* </w:t>
      </w:r>
      <w:r w:rsidR="007642DC">
        <w:rPr>
          <w:rFonts w:asciiTheme="minorBidi" w:hAnsiTheme="minorBidi"/>
          <w:sz w:val="20"/>
          <w:szCs w:val="21"/>
        </w:rPr>
        <w:t>(2020</w:t>
      </w:r>
      <w:r>
        <w:rPr>
          <w:rFonts w:asciiTheme="minorBidi" w:hAnsiTheme="minorBidi"/>
          <w:sz w:val="20"/>
          <w:szCs w:val="21"/>
        </w:rPr>
        <w:t xml:space="preserve">). </w:t>
      </w:r>
      <w:r w:rsidR="00E646AF">
        <w:rPr>
          <w:rFonts w:asciiTheme="minorBidi" w:hAnsiTheme="minorBidi"/>
          <w:sz w:val="20"/>
          <w:szCs w:val="21"/>
        </w:rPr>
        <w:t>Public h</w:t>
      </w:r>
      <w:r w:rsidRPr="001B3D50">
        <w:rPr>
          <w:rFonts w:asciiTheme="minorBidi" w:hAnsiTheme="minorBidi"/>
          <w:sz w:val="20"/>
          <w:szCs w:val="21"/>
        </w:rPr>
        <w:t xml:space="preserve">ealth on Instagram: Examining </w:t>
      </w:r>
      <w:r w:rsidR="00E646AF">
        <w:rPr>
          <w:rFonts w:asciiTheme="minorBidi" w:hAnsiTheme="minorBidi"/>
          <w:sz w:val="20"/>
          <w:szCs w:val="21"/>
        </w:rPr>
        <w:t>p</w:t>
      </w:r>
      <w:r w:rsidRPr="001B3D50">
        <w:rPr>
          <w:rFonts w:asciiTheme="minorBidi" w:hAnsiTheme="minorBidi"/>
          <w:sz w:val="20"/>
          <w:szCs w:val="21"/>
        </w:rPr>
        <w:t xml:space="preserve">ublic </w:t>
      </w:r>
      <w:r w:rsidR="00E646AF">
        <w:rPr>
          <w:rFonts w:asciiTheme="minorBidi" w:hAnsiTheme="minorBidi"/>
          <w:sz w:val="20"/>
          <w:szCs w:val="21"/>
        </w:rPr>
        <w:t>h</w:t>
      </w:r>
      <w:r w:rsidRPr="001B3D50">
        <w:rPr>
          <w:rFonts w:asciiTheme="minorBidi" w:hAnsiTheme="minorBidi"/>
          <w:sz w:val="20"/>
          <w:szCs w:val="21"/>
        </w:rPr>
        <w:t xml:space="preserve">ealth </w:t>
      </w:r>
      <w:r w:rsidR="00E646AF">
        <w:rPr>
          <w:rFonts w:asciiTheme="minorBidi" w:hAnsiTheme="minorBidi"/>
          <w:sz w:val="20"/>
          <w:szCs w:val="21"/>
        </w:rPr>
        <w:t>messages to audiences in the Arab G</w:t>
      </w:r>
      <w:r w:rsidRPr="001B3D50">
        <w:rPr>
          <w:rFonts w:asciiTheme="minorBidi" w:hAnsiTheme="minorBidi"/>
          <w:sz w:val="20"/>
          <w:szCs w:val="21"/>
        </w:rPr>
        <w:t xml:space="preserve">ulf </w:t>
      </w:r>
      <w:r w:rsidR="00E646AF">
        <w:rPr>
          <w:rFonts w:asciiTheme="minorBidi" w:hAnsiTheme="minorBidi"/>
          <w:sz w:val="20"/>
          <w:szCs w:val="21"/>
        </w:rPr>
        <w:t>s</w:t>
      </w:r>
      <w:r w:rsidRPr="001B3D50">
        <w:rPr>
          <w:rFonts w:asciiTheme="minorBidi" w:hAnsiTheme="minorBidi"/>
          <w:sz w:val="20"/>
          <w:szCs w:val="21"/>
        </w:rPr>
        <w:t>tates</w:t>
      </w:r>
      <w:r>
        <w:rPr>
          <w:rFonts w:asciiTheme="minorBidi" w:hAnsiTheme="minorBidi"/>
          <w:sz w:val="20"/>
          <w:szCs w:val="21"/>
        </w:rPr>
        <w:t xml:space="preserve">. </w:t>
      </w:r>
      <w:r>
        <w:rPr>
          <w:rFonts w:asciiTheme="minorBidi" w:hAnsiTheme="minorBidi"/>
          <w:i/>
          <w:iCs/>
          <w:sz w:val="20"/>
          <w:szCs w:val="21"/>
        </w:rPr>
        <w:t>Health Communication.</w:t>
      </w:r>
      <w:r w:rsidR="0085606E">
        <w:rPr>
          <w:rFonts w:asciiTheme="minorBidi" w:hAnsiTheme="minorBidi"/>
          <w:i/>
          <w:iCs/>
          <w:sz w:val="20"/>
          <w:szCs w:val="21"/>
        </w:rPr>
        <w:t xml:space="preserve"> </w:t>
      </w:r>
      <w:hyperlink r:id="rId11" w:history="1">
        <w:r w:rsidR="0085606E" w:rsidRPr="007E14C8">
          <w:rPr>
            <w:rStyle w:val="Hyperlink"/>
            <w:rFonts w:asciiTheme="minorBidi" w:hAnsiTheme="minorBidi"/>
            <w:sz w:val="20"/>
            <w:szCs w:val="21"/>
          </w:rPr>
          <w:t>https://doi.org/10.1080/10410236.2020.1816283</w:t>
        </w:r>
      </w:hyperlink>
    </w:p>
    <w:p w:rsidR="0040190E" w:rsidRDefault="0040190E" w:rsidP="0039733D">
      <w:pPr>
        <w:pStyle w:val="NoSpacing"/>
        <w:ind w:left="360" w:hanging="360"/>
        <w:rPr>
          <w:rFonts w:asciiTheme="minorBidi" w:hAnsiTheme="minorBidi"/>
          <w:b/>
          <w:bCs/>
          <w:sz w:val="20"/>
          <w:szCs w:val="20"/>
        </w:rPr>
      </w:pPr>
    </w:p>
    <w:p w:rsidR="00CC3D84" w:rsidRDefault="00CC3D84" w:rsidP="00E646AF">
      <w:pPr>
        <w:pStyle w:val="NoSpacing"/>
        <w:ind w:left="360" w:hanging="360"/>
        <w:rPr>
          <w:rFonts w:asciiTheme="minorBidi" w:hAnsiTheme="minorBidi"/>
          <w:sz w:val="20"/>
          <w:szCs w:val="20"/>
        </w:rPr>
      </w:pPr>
      <w:r w:rsidRPr="00C03785">
        <w:rPr>
          <w:rFonts w:asciiTheme="minorBidi" w:hAnsiTheme="minorBidi"/>
          <w:b/>
          <w:bCs/>
          <w:sz w:val="20"/>
          <w:szCs w:val="20"/>
        </w:rPr>
        <w:t>Alkazemi, M.F.</w:t>
      </w:r>
      <w:r w:rsidRPr="0061672C">
        <w:rPr>
          <w:rFonts w:asciiTheme="minorBidi" w:hAnsiTheme="minorBidi"/>
          <w:sz w:val="20"/>
          <w:szCs w:val="20"/>
        </w:rPr>
        <w:t xml:space="preserve"> </w:t>
      </w:r>
      <w:r w:rsidRPr="00C03785">
        <w:rPr>
          <w:rFonts w:asciiTheme="minorBidi" w:hAnsiTheme="minorBidi"/>
          <w:sz w:val="20"/>
          <w:szCs w:val="20"/>
        </w:rPr>
        <w:t>&amp;</w:t>
      </w:r>
      <w:r>
        <w:rPr>
          <w:rFonts w:asciiTheme="minorBidi" w:hAnsiTheme="minorBidi"/>
          <w:sz w:val="20"/>
          <w:szCs w:val="20"/>
        </w:rPr>
        <w:t xml:space="preserve"> Van </w:t>
      </w:r>
      <w:proofErr w:type="spellStart"/>
      <w:r>
        <w:rPr>
          <w:rFonts w:asciiTheme="minorBidi" w:hAnsiTheme="minorBidi"/>
          <w:sz w:val="20"/>
          <w:szCs w:val="20"/>
        </w:rPr>
        <w:t>Stee</w:t>
      </w:r>
      <w:proofErr w:type="spellEnd"/>
      <w:r>
        <w:rPr>
          <w:rFonts w:asciiTheme="minorBidi" w:hAnsiTheme="minorBidi"/>
          <w:sz w:val="20"/>
          <w:szCs w:val="20"/>
        </w:rPr>
        <w:t>, S.</w:t>
      </w:r>
      <w:r w:rsidRPr="00C03785">
        <w:rPr>
          <w:rFonts w:asciiTheme="minorBidi" w:hAnsiTheme="minorBidi"/>
          <w:sz w:val="20"/>
          <w:szCs w:val="20"/>
        </w:rPr>
        <w:t xml:space="preserve"> (</w:t>
      </w:r>
      <w:r w:rsidR="0039733D">
        <w:rPr>
          <w:rFonts w:asciiTheme="minorBidi" w:hAnsiTheme="minorBidi"/>
          <w:sz w:val="20"/>
          <w:szCs w:val="20"/>
        </w:rPr>
        <w:t>2020</w:t>
      </w:r>
      <w:r w:rsidRPr="00C03785">
        <w:rPr>
          <w:rFonts w:asciiTheme="minorBidi" w:hAnsiTheme="minorBidi"/>
          <w:sz w:val="20"/>
          <w:szCs w:val="20"/>
        </w:rPr>
        <w:t>).</w:t>
      </w:r>
      <w:r>
        <w:rPr>
          <w:rFonts w:asciiTheme="minorBidi" w:hAnsiTheme="minorBidi"/>
          <w:sz w:val="20"/>
          <w:szCs w:val="20"/>
        </w:rPr>
        <w:t xml:space="preserve"> </w:t>
      </w:r>
      <w:r w:rsidRPr="0061672C">
        <w:rPr>
          <w:rFonts w:asciiTheme="minorBidi" w:hAnsiTheme="minorBidi"/>
          <w:sz w:val="20"/>
          <w:szCs w:val="20"/>
        </w:rPr>
        <w:t xml:space="preserve">Electronic </w:t>
      </w:r>
      <w:r w:rsidR="00E646AF">
        <w:rPr>
          <w:rFonts w:asciiTheme="minorBidi" w:hAnsiTheme="minorBidi"/>
          <w:sz w:val="20"/>
          <w:szCs w:val="20"/>
        </w:rPr>
        <w:t>d</w:t>
      </w:r>
      <w:r w:rsidRPr="0061672C">
        <w:rPr>
          <w:rFonts w:asciiTheme="minorBidi" w:hAnsiTheme="minorBidi"/>
          <w:sz w:val="20"/>
          <w:szCs w:val="20"/>
        </w:rPr>
        <w:t>irect-to-</w:t>
      </w:r>
      <w:r w:rsidR="00E646AF">
        <w:rPr>
          <w:rFonts w:asciiTheme="minorBidi" w:hAnsiTheme="minorBidi"/>
          <w:sz w:val="20"/>
          <w:szCs w:val="20"/>
        </w:rPr>
        <w:t>consumer a</w:t>
      </w:r>
      <w:r w:rsidRPr="0061672C">
        <w:rPr>
          <w:rFonts w:asciiTheme="minorBidi" w:hAnsiTheme="minorBidi"/>
          <w:sz w:val="20"/>
          <w:szCs w:val="20"/>
        </w:rPr>
        <w:t xml:space="preserve">dvertising of </w:t>
      </w:r>
      <w:r w:rsidR="00E646AF">
        <w:rPr>
          <w:rFonts w:asciiTheme="minorBidi" w:hAnsiTheme="minorBidi"/>
          <w:sz w:val="20"/>
          <w:szCs w:val="20"/>
        </w:rPr>
        <w:t>p</w:t>
      </w:r>
      <w:r w:rsidRPr="0061672C">
        <w:rPr>
          <w:rFonts w:asciiTheme="minorBidi" w:hAnsiTheme="minorBidi"/>
          <w:sz w:val="20"/>
          <w:szCs w:val="20"/>
        </w:rPr>
        <w:t>ha</w:t>
      </w:r>
      <w:r w:rsidR="00E646AF">
        <w:rPr>
          <w:rFonts w:asciiTheme="minorBidi" w:hAnsiTheme="minorBidi"/>
          <w:sz w:val="20"/>
          <w:szCs w:val="20"/>
        </w:rPr>
        <w:t>rmaceuticals: An assessment of t</w:t>
      </w:r>
      <w:r w:rsidRPr="0061672C">
        <w:rPr>
          <w:rFonts w:asciiTheme="minorBidi" w:hAnsiTheme="minorBidi"/>
          <w:sz w:val="20"/>
          <w:szCs w:val="20"/>
        </w:rPr>
        <w:t xml:space="preserve">extual, </w:t>
      </w:r>
      <w:r w:rsidR="00E646AF">
        <w:rPr>
          <w:rFonts w:asciiTheme="minorBidi" w:hAnsiTheme="minorBidi"/>
          <w:sz w:val="20"/>
          <w:szCs w:val="20"/>
        </w:rPr>
        <w:t>v</w:t>
      </w:r>
      <w:r w:rsidRPr="0061672C">
        <w:rPr>
          <w:rFonts w:asciiTheme="minorBidi" w:hAnsiTheme="minorBidi"/>
          <w:sz w:val="20"/>
          <w:szCs w:val="20"/>
        </w:rPr>
        <w:t xml:space="preserve">isual, and </w:t>
      </w:r>
      <w:r w:rsidR="00E646AF">
        <w:rPr>
          <w:rFonts w:asciiTheme="minorBidi" w:hAnsiTheme="minorBidi"/>
          <w:sz w:val="20"/>
          <w:szCs w:val="20"/>
        </w:rPr>
        <w:t>social m</w:t>
      </w:r>
      <w:r w:rsidRPr="0061672C">
        <w:rPr>
          <w:rFonts w:asciiTheme="minorBidi" w:hAnsiTheme="minorBidi"/>
          <w:sz w:val="20"/>
          <w:szCs w:val="20"/>
        </w:rPr>
        <w:t xml:space="preserve">edia </w:t>
      </w:r>
      <w:r w:rsidR="00E646AF">
        <w:rPr>
          <w:rFonts w:asciiTheme="minorBidi" w:hAnsiTheme="minorBidi"/>
          <w:sz w:val="20"/>
          <w:szCs w:val="20"/>
        </w:rPr>
        <w:t>content of w</w:t>
      </w:r>
      <w:r w:rsidRPr="0061672C">
        <w:rPr>
          <w:rFonts w:asciiTheme="minorBidi" w:hAnsiTheme="minorBidi"/>
          <w:sz w:val="20"/>
          <w:szCs w:val="20"/>
        </w:rPr>
        <w:t>ebsites</w:t>
      </w:r>
      <w:r>
        <w:rPr>
          <w:rFonts w:asciiTheme="minorBidi" w:hAnsiTheme="minorBidi"/>
          <w:sz w:val="20"/>
          <w:szCs w:val="20"/>
        </w:rPr>
        <w:t xml:space="preserve">. </w:t>
      </w:r>
      <w:r>
        <w:rPr>
          <w:rFonts w:asciiTheme="minorBidi" w:hAnsiTheme="minorBidi"/>
          <w:i/>
          <w:iCs/>
          <w:sz w:val="20"/>
          <w:szCs w:val="20"/>
        </w:rPr>
        <w:t>Health Education Research</w:t>
      </w:r>
      <w:r>
        <w:rPr>
          <w:rFonts w:asciiTheme="minorBidi" w:hAnsiTheme="minorBidi"/>
          <w:sz w:val="20"/>
          <w:szCs w:val="20"/>
        </w:rPr>
        <w:t>.</w:t>
      </w:r>
      <w:r w:rsidR="00164EF2">
        <w:rPr>
          <w:rFonts w:asciiTheme="minorBidi" w:hAnsiTheme="minorBidi"/>
          <w:sz w:val="20"/>
          <w:szCs w:val="20"/>
        </w:rPr>
        <w:t xml:space="preserve"> </w:t>
      </w:r>
      <w:hyperlink r:id="rId12" w:history="1">
        <w:r w:rsidR="00164EF2" w:rsidRPr="007E14C8">
          <w:rPr>
            <w:rStyle w:val="Hyperlink"/>
            <w:rFonts w:asciiTheme="minorBidi" w:hAnsiTheme="minorBidi"/>
            <w:sz w:val="20"/>
            <w:szCs w:val="20"/>
          </w:rPr>
          <w:t>https://doi.org/10.1093/her/cyaa004</w:t>
        </w:r>
      </w:hyperlink>
    </w:p>
    <w:p w:rsidR="00CC3D84" w:rsidRDefault="00CC3D84" w:rsidP="00484CDF">
      <w:pPr>
        <w:pStyle w:val="NoSpacing"/>
        <w:ind w:left="360" w:hanging="360"/>
        <w:rPr>
          <w:rFonts w:asciiTheme="minorBidi" w:hAnsiTheme="minorBidi"/>
          <w:b/>
          <w:bCs/>
          <w:sz w:val="20"/>
          <w:szCs w:val="20"/>
        </w:rPr>
      </w:pPr>
    </w:p>
    <w:p w:rsidR="00637EB2" w:rsidRDefault="00637EB2" w:rsidP="00E646AF">
      <w:pPr>
        <w:pStyle w:val="NoSpacing"/>
        <w:ind w:left="360" w:hanging="360"/>
        <w:rPr>
          <w:rFonts w:asciiTheme="minorBidi" w:hAnsiTheme="minorBidi"/>
          <w:sz w:val="20"/>
          <w:szCs w:val="20"/>
        </w:rPr>
      </w:pPr>
      <w:r w:rsidRPr="00637EB2">
        <w:rPr>
          <w:rFonts w:asciiTheme="minorBidi" w:hAnsiTheme="minorBidi"/>
          <w:b/>
          <w:bCs/>
          <w:sz w:val="20"/>
          <w:szCs w:val="20"/>
        </w:rPr>
        <w:t>Alkazemi, M.F.</w:t>
      </w:r>
      <w:r w:rsidRPr="00637EB2">
        <w:rPr>
          <w:rFonts w:asciiTheme="minorBidi" w:hAnsiTheme="minorBidi"/>
          <w:sz w:val="20"/>
          <w:szCs w:val="20"/>
        </w:rPr>
        <w:t xml:space="preserve"> (</w:t>
      </w:r>
      <w:r w:rsidR="00484CDF">
        <w:rPr>
          <w:rFonts w:asciiTheme="minorBidi" w:hAnsiTheme="minorBidi"/>
          <w:sz w:val="20"/>
          <w:szCs w:val="20"/>
        </w:rPr>
        <w:t>2019</w:t>
      </w:r>
      <w:r w:rsidRPr="00637EB2">
        <w:rPr>
          <w:rFonts w:asciiTheme="minorBidi" w:hAnsiTheme="minorBidi"/>
          <w:sz w:val="20"/>
          <w:szCs w:val="20"/>
        </w:rPr>
        <w:t xml:space="preserve">). Inner </w:t>
      </w:r>
      <w:r w:rsidR="00E646AF">
        <w:rPr>
          <w:rFonts w:asciiTheme="minorBidi" w:hAnsiTheme="minorBidi"/>
          <w:sz w:val="20"/>
          <w:szCs w:val="20"/>
        </w:rPr>
        <w:t>p</w:t>
      </w:r>
      <w:r w:rsidRPr="00637EB2">
        <w:rPr>
          <w:rFonts w:asciiTheme="minorBidi" w:hAnsiTheme="minorBidi"/>
          <w:sz w:val="20"/>
          <w:szCs w:val="20"/>
        </w:rPr>
        <w:t xml:space="preserve">eace or </w:t>
      </w:r>
      <w:r w:rsidR="00E646AF">
        <w:rPr>
          <w:rFonts w:asciiTheme="minorBidi" w:hAnsiTheme="minorBidi"/>
          <w:sz w:val="20"/>
          <w:szCs w:val="20"/>
        </w:rPr>
        <w:t>piece of m</w:t>
      </w:r>
      <w:r w:rsidRPr="00637EB2">
        <w:rPr>
          <w:rFonts w:asciiTheme="minorBidi" w:hAnsiTheme="minorBidi"/>
          <w:sz w:val="20"/>
          <w:szCs w:val="20"/>
        </w:rPr>
        <w:t xml:space="preserve">ind? Religiosity, </w:t>
      </w:r>
      <w:r w:rsidR="00E646AF">
        <w:rPr>
          <w:rFonts w:asciiTheme="minorBidi" w:hAnsiTheme="minorBidi"/>
          <w:sz w:val="20"/>
          <w:szCs w:val="20"/>
        </w:rPr>
        <w:t>m</w:t>
      </w:r>
      <w:r w:rsidRPr="00637EB2">
        <w:rPr>
          <w:rFonts w:asciiTheme="minorBidi" w:hAnsiTheme="minorBidi"/>
          <w:sz w:val="20"/>
          <w:szCs w:val="20"/>
        </w:rPr>
        <w:t xml:space="preserve">edia </w:t>
      </w:r>
      <w:r w:rsidR="00E646AF">
        <w:rPr>
          <w:rFonts w:asciiTheme="minorBidi" w:hAnsiTheme="minorBidi"/>
          <w:sz w:val="20"/>
          <w:szCs w:val="20"/>
        </w:rPr>
        <w:t>exposure and tolerance for disagreement about r</w:t>
      </w:r>
      <w:r w:rsidRPr="00637EB2">
        <w:rPr>
          <w:rFonts w:asciiTheme="minorBidi" w:hAnsiTheme="minorBidi"/>
          <w:sz w:val="20"/>
          <w:szCs w:val="20"/>
        </w:rPr>
        <w:t>eligion</w:t>
      </w:r>
      <w:r w:rsidRPr="00637EB2">
        <w:rPr>
          <w:rFonts w:asciiTheme="minorBidi" w:hAnsiTheme="minorBidi"/>
          <w:i/>
          <w:iCs/>
          <w:sz w:val="20"/>
          <w:szCs w:val="20"/>
        </w:rPr>
        <w:t>.</w:t>
      </w:r>
      <w:r w:rsidRPr="00637EB2">
        <w:rPr>
          <w:rFonts w:asciiTheme="minorBidi" w:hAnsiTheme="minorBidi"/>
          <w:sz w:val="20"/>
          <w:szCs w:val="20"/>
        </w:rPr>
        <w:t xml:space="preserve"> </w:t>
      </w:r>
      <w:r w:rsidRPr="00637EB2">
        <w:rPr>
          <w:rFonts w:asciiTheme="minorBidi" w:hAnsiTheme="minorBidi"/>
          <w:i/>
          <w:iCs/>
          <w:sz w:val="20"/>
          <w:szCs w:val="20"/>
        </w:rPr>
        <w:t>Journal of Media and Religion</w:t>
      </w:r>
      <w:r w:rsidR="00484CDF">
        <w:rPr>
          <w:rFonts w:asciiTheme="minorBidi" w:hAnsiTheme="minorBidi"/>
          <w:i/>
          <w:iCs/>
          <w:sz w:val="20"/>
          <w:szCs w:val="20"/>
        </w:rPr>
        <w:t>, 18</w:t>
      </w:r>
      <w:r w:rsidR="00484CDF">
        <w:rPr>
          <w:rFonts w:asciiTheme="minorBidi" w:hAnsiTheme="minorBidi"/>
          <w:sz w:val="20"/>
          <w:szCs w:val="20"/>
        </w:rPr>
        <w:t>(2), 39-49</w:t>
      </w:r>
      <w:r w:rsidRPr="00637EB2">
        <w:rPr>
          <w:rFonts w:asciiTheme="minorBidi" w:hAnsiTheme="minorBidi"/>
          <w:sz w:val="20"/>
          <w:szCs w:val="20"/>
        </w:rPr>
        <w:t>.</w:t>
      </w:r>
      <w:r>
        <w:rPr>
          <w:rFonts w:asciiTheme="minorBidi" w:hAnsiTheme="minorBidi"/>
          <w:sz w:val="20"/>
          <w:szCs w:val="20"/>
        </w:rPr>
        <w:t xml:space="preserve"> </w:t>
      </w:r>
      <w:hyperlink r:id="rId13" w:history="1">
        <w:r w:rsidR="00B131C3" w:rsidRPr="007E14C8">
          <w:rPr>
            <w:rStyle w:val="Hyperlink"/>
            <w:rFonts w:asciiTheme="minorBidi" w:hAnsiTheme="minorBidi"/>
            <w:sz w:val="20"/>
            <w:szCs w:val="20"/>
          </w:rPr>
          <w:t>https://doi.org/10.1080/15348423.2019.1651574</w:t>
        </w:r>
      </w:hyperlink>
    </w:p>
    <w:p w:rsidR="00637EB2" w:rsidRDefault="00637EB2" w:rsidP="003B7E89">
      <w:pPr>
        <w:pStyle w:val="NoSpacing"/>
        <w:ind w:left="360" w:hanging="360"/>
        <w:rPr>
          <w:rFonts w:asciiTheme="minorBidi" w:hAnsiTheme="minorBidi"/>
          <w:b/>
          <w:bCs/>
          <w:sz w:val="20"/>
          <w:szCs w:val="20"/>
        </w:rPr>
      </w:pPr>
    </w:p>
    <w:p w:rsidR="003B7E89" w:rsidRDefault="003B7E89" w:rsidP="00484CDF">
      <w:pPr>
        <w:pStyle w:val="NoSpacing"/>
        <w:ind w:left="360" w:hanging="360"/>
        <w:rPr>
          <w:rFonts w:asciiTheme="minorBidi" w:hAnsiTheme="minorBidi"/>
          <w:sz w:val="20"/>
          <w:szCs w:val="20"/>
        </w:rPr>
      </w:pPr>
      <w:r w:rsidRPr="00C03785">
        <w:rPr>
          <w:rFonts w:asciiTheme="minorBidi" w:hAnsiTheme="minorBidi"/>
          <w:b/>
          <w:bCs/>
          <w:sz w:val="20"/>
          <w:szCs w:val="20"/>
        </w:rPr>
        <w:t>Alkazemi, M.F.,</w:t>
      </w:r>
      <w:r w:rsidRPr="00C03785">
        <w:rPr>
          <w:rFonts w:asciiTheme="minorBidi" w:hAnsiTheme="minorBidi"/>
          <w:sz w:val="20"/>
          <w:szCs w:val="20"/>
        </w:rPr>
        <w:t xml:space="preserve"> </w:t>
      </w:r>
      <w:proofErr w:type="spellStart"/>
      <w:r w:rsidRPr="00C03785">
        <w:rPr>
          <w:rFonts w:asciiTheme="minorBidi" w:hAnsiTheme="minorBidi"/>
          <w:sz w:val="20"/>
          <w:szCs w:val="20"/>
        </w:rPr>
        <w:t>Bayramzadeh</w:t>
      </w:r>
      <w:proofErr w:type="spellEnd"/>
      <w:r w:rsidRPr="00C03785">
        <w:rPr>
          <w:rFonts w:asciiTheme="minorBidi" w:hAnsiTheme="minorBidi"/>
          <w:sz w:val="20"/>
          <w:szCs w:val="20"/>
        </w:rPr>
        <w:t xml:space="preserve">, S., </w:t>
      </w:r>
      <w:proofErr w:type="spellStart"/>
      <w:r w:rsidRPr="00C03785">
        <w:rPr>
          <w:rFonts w:asciiTheme="minorBidi" w:hAnsiTheme="minorBidi"/>
          <w:sz w:val="20"/>
          <w:szCs w:val="20"/>
        </w:rPr>
        <w:t>Alkhubaizi</w:t>
      </w:r>
      <w:proofErr w:type="spellEnd"/>
      <w:r w:rsidRPr="00C03785">
        <w:rPr>
          <w:rFonts w:asciiTheme="minorBidi" w:hAnsiTheme="minorBidi"/>
          <w:sz w:val="20"/>
          <w:szCs w:val="20"/>
        </w:rPr>
        <w:t>, N.</w:t>
      </w:r>
      <w:r w:rsidRPr="00C03785">
        <w:rPr>
          <w:rFonts w:asciiTheme="minorBidi" w:hAnsiTheme="minorBidi"/>
          <w:color w:val="0070C0"/>
          <w:sz w:val="20"/>
          <w:szCs w:val="20"/>
        </w:rPr>
        <w:t>**</w:t>
      </w:r>
      <w:r w:rsidRPr="00C03785">
        <w:rPr>
          <w:rFonts w:asciiTheme="minorBidi" w:hAnsiTheme="minorBidi"/>
          <w:sz w:val="20"/>
          <w:szCs w:val="20"/>
        </w:rPr>
        <w:t xml:space="preserve"> &amp; </w:t>
      </w:r>
      <w:proofErr w:type="spellStart"/>
      <w:r w:rsidRPr="00C03785">
        <w:rPr>
          <w:rFonts w:asciiTheme="minorBidi" w:hAnsiTheme="minorBidi"/>
          <w:sz w:val="20"/>
          <w:szCs w:val="20"/>
        </w:rPr>
        <w:t>Alayoub</w:t>
      </w:r>
      <w:proofErr w:type="spellEnd"/>
      <w:r w:rsidRPr="00C03785">
        <w:rPr>
          <w:rFonts w:asciiTheme="minorBidi" w:hAnsiTheme="minorBidi"/>
          <w:sz w:val="20"/>
          <w:szCs w:val="20"/>
        </w:rPr>
        <w:t>, A.</w:t>
      </w:r>
      <w:r w:rsidRPr="00C03785">
        <w:rPr>
          <w:rFonts w:asciiTheme="minorBidi" w:hAnsiTheme="minorBidi"/>
          <w:color w:val="0070C0"/>
          <w:sz w:val="20"/>
          <w:szCs w:val="20"/>
        </w:rPr>
        <w:t>**</w:t>
      </w:r>
      <w:r w:rsidRPr="00C03785">
        <w:rPr>
          <w:rFonts w:asciiTheme="minorBidi" w:hAnsiTheme="minorBidi"/>
          <w:sz w:val="20"/>
          <w:szCs w:val="20"/>
        </w:rPr>
        <w:t xml:space="preserve"> (</w:t>
      </w:r>
      <w:r w:rsidR="00484CDF">
        <w:rPr>
          <w:rFonts w:asciiTheme="minorBidi" w:hAnsiTheme="minorBidi"/>
          <w:sz w:val="20"/>
          <w:szCs w:val="20"/>
        </w:rPr>
        <w:t>2019</w:t>
      </w:r>
      <w:r w:rsidRPr="00C03785">
        <w:rPr>
          <w:rFonts w:asciiTheme="minorBidi" w:hAnsiTheme="minorBidi"/>
          <w:sz w:val="20"/>
          <w:szCs w:val="20"/>
        </w:rPr>
        <w:t xml:space="preserve">). Give us five stars: The physical environment and patient satisfaction ratings on social media. </w:t>
      </w:r>
      <w:r w:rsidRPr="00C03785">
        <w:rPr>
          <w:rFonts w:asciiTheme="minorBidi" w:hAnsiTheme="minorBidi"/>
          <w:i/>
          <w:iCs/>
          <w:sz w:val="20"/>
          <w:szCs w:val="20"/>
        </w:rPr>
        <w:t>Facilities</w:t>
      </w:r>
      <w:r w:rsidRPr="00C03785">
        <w:rPr>
          <w:rFonts w:asciiTheme="minorBidi" w:hAnsiTheme="minorBidi"/>
          <w:sz w:val="20"/>
          <w:szCs w:val="20"/>
        </w:rPr>
        <w:t xml:space="preserve">. </w:t>
      </w:r>
      <w:hyperlink r:id="rId14" w:history="1">
        <w:r w:rsidR="00B131C3" w:rsidRPr="007E14C8">
          <w:rPr>
            <w:rStyle w:val="Hyperlink"/>
            <w:rFonts w:asciiTheme="minorBidi" w:hAnsiTheme="minorBidi"/>
            <w:sz w:val="20"/>
            <w:szCs w:val="20"/>
          </w:rPr>
          <w:t>https://doi.org/10.1108/F-11-2018-0138</w:t>
        </w:r>
      </w:hyperlink>
    </w:p>
    <w:p w:rsidR="0085606E" w:rsidRPr="002C61EC" w:rsidRDefault="002C61EC" w:rsidP="0085606E">
      <w:pPr>
        <w:pStyle w:val="NoSpacing"/>
        <w:ind w:left="360" w:hanging="360"/>
        <w:rPr>
          <w:rFonts w:asciiTheme="minorBidi" w:hAnsiTheme="minorBidi"/>
          <w:sz w:val="20"/>
          <w:szCs w:val="20"/>
        </w:rPr>
      </w:pPr>
      <w:r w:rsidRPr="006F6312">
        <w:rPr>
          <w:rFonts w:asciiTheme="minorBidi" w:hAnsiTheme="minorBidi"/>
          <w:b/>
          <w:bCs/>
          <w:sz w:val="20"/>
          <w:szCs w:val="20"/>
        </w:rPr>
        <w:t>Alkazemi, M.F.</w:t>
      </w:r>
      <w:r>
        <w:rPr>
          <w:rFonts w:asciiTheme="minorBidi" w:hAnsiTheme="minorBidi"/>
          <w:b/>
          <w:bCs/>
          <w:sz w:val="20"/>
          <w:szCs w:val="20"/>
        </w:rPr>
        <w:t>,</w:t>
      </w:r>
      <w:r w:rsidRPr="006F6312">
        <w:rPr>
          <w:rFonts w:asciiTheme="minorBidi" w:hAnsiTheme="minorBidi"/>
          <w:b/>
          <w:bCs/>
          <w:sz w:val="20"/>
          <w:szCs w:val="20"/>
        </w:rPr>
        <w:t xml:space="preserve"> </w:t>
      </w:r>
      <w:r>
        <w:rPr>
          <w:rFonts w:asciiTheme="minorBidi" w:hAnsiTheme="minorBidi"/>
          <w:sz w:val="20"/>
          <w:szCs w:val="20"/>
        </w:rPr>
        <w:t>Wei, H.</w:t>
      </w:r>
      <w:r w:rsidRPr="006F6312">
        <w:rPr>
          <w:rFonts w:asciiTheme="minorBidi" w:hAnsiTheme="minorBidi"/>
          <w:sz w:val="20"/>
          <w:szCs w:val="20"/>
        </w:rPr>
        <w:t xml:space="preserve"> </w:t>
      </w:r>
      <w:r>
        <w:rPr>
          <w:rFonts w:asciiTheme="minorBidi" w:hAnsiTheme="minorBidi"/>
          <w:sz w:val="20"/>
          <w:szCs w:val="20"/>
        </w:rPr>
        <w:t xml:space="preserve">&amp; </w:t>
      </w:r>
      <w:proofErr w:type="spellStart"/>
      <w:r>
        <w:rPr>
          <w:rFonts w:asciiTheme="minorBidi" w:hAnsiTheme="minorBidi"/>
          <w:sz w:val="20"/>
          <w:szCs w:val="20"/>
        </w:rPr>
        <w:t>Wanta</w:t>
      </w:r>
      <w:proofErr w:type="spellEnd"/>
      <w:r>
        <w:rPr>
          <w:rFonts w:asciiTheme="minorBidi" w:hAnsiTheme="minorBidi"/>
          <w:sz w:val="20"/>
          <w:szCs w:val="20"/>
        </w:rPr>
        <w:t>, W. (</w:t>
      </w:r>
      <w:r w:rsidR="00484CDF">
        <w:rPr>
          <w:rFonts w:asciiTheme="minorBidi" w:hAnsiTheme="minorBidi"/>
          <w:sz w:val="20"/>
          <w:szCs w:val="20"/>
        </w:rPr>
        <w:t>2019</w:t>
      </w:r>
      <w:r w:rsidRPr="006F6312">
        <w:rPr>
          <w:rFonts w:asciiTheme="minorBidi" w:hAnsiTheme="minorBidi"/>
          <w:sz w:val="20"/>
          <w:szCs w:val="20"/>
        </w:rPr>
        <w:t xml:space="preserve">). </w:t>
      </w:r>
      <w:r w:rsidRPr="002C61EC">
        <w:rPr>
          <w:rFonts w:asciiTheme="minorBidi" w:hAnsiTheme="minorBidi"/>
          <w:sz w:val="20"/>
          <w:szCs w:val="20"/>
        </w:rPr>
        <w:t>Terrorists or pilgrims: A comparison of attributes of Chinese Muslims in the world press</w:t>
      </w:r>
      <w:r w:rsidRPr="006F6312">
        <w:rPr>
          <w:rFonts w:asciiTheme="minorBidi" w:hAnsiTheme="minorBidi"/>
          <w:i/>
          <w:iCs/>
          <w:sz w:val="20"/>
          <w:szCs w:val="20"/>
        </w:rPr>
        <w:t>.</w:t>
      </w:r>
      <w:r w:rsidRPr="006F6312">
        <w:rPr>
          <w:rFonts w:asciiTheme="minorBidi" w:hAnsiTheme="minorBidi"/>
          <w:sz w:val="20"/>
          <w:szCs w:val="20"/>
        </w:rPr>
        <w:t xml:space="preserve"> </w:t>
      </w:r>
      <w:r>
        <w:rPr>
          <w:rFonts w:asciiTheme="minorBidi" w:hAnsiTheme="minorBidi"/>
          <w:i/>
          <w:iCs/>
          <w:sz w:val="20"/>
          <w:szCs w:val="20"/>
        </w:rPr>
        <w:t>Journal of Media and Religion</w:t>
      </w:r>
      <w:r w:rsidR="00484CDF">
        <w:rPr>
          <w:rFonts w:asciiTheme="minorBidi" w:hAnsiTheme="minorBidi"/>
          <w:i/>
          <w:iCs/>
          <w:sz w:val="20"/>
          <w:szCs w:val="20"/>
        </w:rPr>
        <w:t>, 18</w:t>
      </w:r>
      <w:r w:rsidR="00484CDF">
        <w:rPr>
          <w:rFonts w:asciiTheme="minorBidi" w:hAnsiTheme="minorBidi"/>
          <w:sz w:val="20"/>
          <w:szCs w:val="20"/>
        </w:rPr>
        <w:t>(1), 13-26</w:t>
      </w:r>
      <w:r>
        <w:rPr>
          <w:rFonts w:asciiTheme="minorBidi" w:hAnsiTheme="minorBidi"/>
          <w:sz w:val="20"/>
          <w:szCs w:val="20"/>
        </w:rPr>
        <w:t xml:space="preserve">. </w:t>
      </w:r>
      <w:hyperlink r:id="rId15" w:history="1">
        <w:r w:rsidR="0085606E" w:rsidRPr="007E14C8">
          <w:rPr>
            <w:rStyle w:val="Hyperlink"/>
            <w:rFonts w:asciiTheme="minorBidi" w:hAnsiTheme="minorBidi"/>
            <w:sz w:val="20"/>
            <w:szCs w:val="20"/>
          </w:rPr>
          <w:t>https://doi.org/10.1080/15348423.2019.1639403</w:t>
        </w:r>
      </w:hyperlink>
    </w:p>
    <w:p w:rsidR="002C61EC" w:rsidRDefault="002C61EC" w:rsidP="008F08F0">
      <w:pPr>
        <w:pStyle w:val="NoSpacing"/>
        <w:ind w:left="360" w:hanging="360"/>
        <w:rPr>
          <w:rFonts w:asciiTheme="minorBidi" w:hAnsiTheme="minorBidi"/>
          <w:sz w:val="20"/>
          <w:szCs w:val="21"/>
        </w:rPr>
      </w:pPr>
    </w:p>
    <w:p w:rsidR="008F08F0" w:rsidRDefault="008F08F0" w:rsidP="0035258E">
      <w:pPr>
        <w:pStyle w:val="NoSpacing"/>
        <w:ind w:left="360" w:hanging="360"/>
        <w:rPr>
          <w:rFonts w:asciiTheme="minorBidi" w:hAnsiTheme="minorBidi"/>
          <w:sz w:val="20"/>
          <w:szCs w:val="21"/>
        </w:rPr>
      </w:pPr>
      <w:r w:rsidRPr="00227A08">
        <w:rPr>
          <w:rFonts w:asciiTheme="minorBidi" w:hAnsiTheme="minorBidi"/>
          <w:sz w:val="20"/>
          <w:szCs w:val="21"/>
        </w:rPr>
        <w:t xml:space="preserve">Roman, N., </w:t>
      </w:r>
      <w:r w:rsidRPr="000F7F56">
        <w:rPr>
          <w:rFonts w:asciiTheme="minorBidi" w:hAnsiTheme="minorBidi"/>
          <w:b/>
          <w:bCs/>
          <w:sz w:val="20"/>
          <w:szCs w:val="21"/>
        </w:rPr>
        <w:t>Alkazemi, M.F.,</w:t>
      </w:r>
      <w:r w:rsidRPr="00227A08">
        <w:rPr>
          <w:rFonts w:asciiTheme="minorBidi" w:hAnsiTheme="minorBidi"/>
          <w:sz w:val="20"/>
          <w:szCs w:val="21"/>
        </w:rPr>
        <w:t xml:space="preserve"> Stewart, M. </w:t>
      </w:r>
      <w:r>
        <w:rPr>
          <w:rFonts w:asciiTheme="minorBidi" w:hAnsiTheme="minorBidi"/>
          <w:sz w:val="20"/>
          <w:szCs w:val="21"/>
        </w:rPr>
        <w:t>(20</w:t>
      </w:r>
      <w:r w:rsidR="0035258E">
        <w:rPr>
          <w:rFonts w:asciiTheme="minorBidi" w:hAnsiTheme="minorBidi"/>
          <w:sz w:val="20"/>
          <w:szCs w:val="21"/>
        </w:rPr>
        <w:t>19</w:t>
      </w:r>
      <w:r>
        <w:rPr>
          <w:rFonts w:asciiTheme="minorBidi" w:hAnsiTheme="minorBidi"/>
          <w:sz w:val="20"/>
          <w:szCs w:val="21"/>
        </w:rPr>
        <w:t>). Newspapers tweeting about t</w:t>
      </w:r>
      <w:r w:rsidRPr="00D0064E">
        <w:rPr>
          <w:rFonts w:asciiTheme="minorBidi" w:hAnsiTheme="minorBidi"/>
          <w:sz w:val="20"/>
          <w:szCs w:val="21"/>
        </w:rPr>
        <w:t xml:space="preserve">error: A </w:t>
      </w:r>
      <w:r>
        <w:rPr>
          <w:rFonts w:asciiTheme="minorBidi" w:hAnsiTheme="minorBidi"/>
          <w:sz w:val="20"/>
          <w:szCs w:val="21"/>
        </w:rPr>
        <w:t>w</w:t>
      </w:r>
      <w:r w:rsidRPr="00D0064E">
        <w:rPr>
          <w:rFonts w:asciiTheme="minorBidi" w:hAnsiTheme="minorBidi"/>
          <w:sz w:val="20"/>
          <w:szCs w:val="21"/>
        </w:rPr>
        <w:t xml:space="preserve">orld </w:t>
      </w:r>
      <w:r>
        <w:rPr>
          <w:rFonts w:asciiTheme="minorBidi" w:hAnsiTheme="minorBidi"/>
          <w:sz w:val="20"/>
          <w:szCs w:val="21"/>
        </w:rPr>
        <w:t>systems t</w:t>
      </w:r>
      <w:r w:rsidRPr="00D0064E">
        <w:rPr>
          <w:rFonts w:asciiTheme="minorBidi" w:hAnsiTheme="minorBidi"/>
          <w:sz w:val="20"/>
          <w:szCs w:val="21"/>
        </w:rPr>
        <w:t>heory approach to comparing international newspaper coverage online</w:t>
      </w:r>
      <w:r>
        <w:rPr>
          <w:rFonts w:asciiTheme="minorBidi" w:hAnsiTheme="minorBidi"/>
          <w:sz w:val="20"/>
          <w:szCs w:val="21"/>
        </w:rPr>
        <w:t xml:space="preserve">. </w:t>
      </w:r>
      <w:r>
        <w:rPr>
          <w:rFonts w:asciiTheme="minorBidi" w:hAnsiTheme="minorBidi"/>
          <w:i/>
          <w:iCs/>
          <w:sz w:val="20"/>
          <w:szCs w:val="21"/>
        </w:rPr>
        <w:t>International Communication Gazette, 82</w:t>
      </w:r>
      <w:r>
        <w:rPr>
          <w:rFonts w:asciiTheme="minorBidi" w:hAnsiTheme="minorBidi"/>
          <w:sz w:val="20"/>
          <w:szCs w:val="21"/>
        </w:rPr>
        <w:t>(6).</w:t>
      </w:r>
      <w:r w:rsidR="004C63CE">
        <w:rPr>
          <w:rFonts w:asciiTheme="minorBidi" w:hAnsiTheme="minorBidi"/>
          <w:sz w:val="20"/>
          <w:szCs w:val="21"/>
        </w:rPr>
        <w:t xml:space="preserve"> </w:t>
      </w:r>
      <w:hyperlink r:id="rId16" w:history="1">
        <w:r w:rsidR="004C63CE" w:rsidRPr="008D00D7">
          <w:rPr>
            <w:rStyle w:val="Hyperlink"/>
            <w:rFonts w:asciiTheme="minorBidi" w:hAnsiTheme="minorBidi"/>
            <w:sz w:val="20"/>
            <w:szCs w:val="21"/>
          </w:rPr>
          <w:t>https://doi.org/10.1177/1748048519825993</w:t>
        </w:r>
      </w:hyperlink>
    </w:p>
    <w:p w:rsidR="008F08F0" w:rsidRDefault="008F08F0" w:rsidP="008F08F0">
      <w:pPr>
        <w:pStyle w:val="NoSpacing"/>
        <w:ind w:left="360" w:hanging="360"/>
        <w:rPr>
          <w:rFonts w:asciiTheme="minorBidi" w:hAnsiTheme="minorBidi"/>
          <w:sz w:val="20"/>
          <w:szCs w:val="21"/>
        </w:rPr>
      </w:pPr>
    </w:p>
    <w:p w:rsidR="00CB15DB" w:rsidRDefault="00CB15DB" w:rsidP="008F08F0">
      <w:pPr>
        <w:pStyle w:val="NoSpacing"/>
        <w:ind w:left="360" w:hanging="360"/>
        <w:rPr>
          <w:rFonts w:asciiTheme="minorBidi" w:hAnsiTheme="minorBidi"/>
          <w:sz w:val="20"/>
          <w:szCs w:val="21"/>
        </w:rPr>
      </w:pPr>
      <w:proofErr w:type="spellStart"/>
      <w:r w:rsidRPr="00CB15DB">
        <w:rPr>
          <w:rFonts w:asciiTheme="minorBidi" w:hAnsiTheme="minorBidi"/>
          <w:sz w:val="20"/>
          <w:szCs w:val="21"/>
        </w:rPr>
        <w:t>Gengler</w:t>
      </w:r>
      <w:proofErr w:type="spellEnd"/>
      <w:r w:rsidRPr="00CB15DB">
        <w:rPr>
          <w:rFonts w:asciiTheme="minorBidi" w:hAnsiTheme="minorBidi"/>
          <w:sz w:val="20"/>
          <w:szCs w:val="21"/>
        </w:rPr>
        <w:t xml:space="preserve">, J., </w:t>
      </w:r>
      <w:r w:rsidR="00984E56">
        <w:rPr>
          <w:rFonts w:asciiTheme="minorBidi" w:hAnsiTheme="minorBidi"/>
          <w:b/>
          <w:bCs/>
          <w:sz w:val="20"/>
          <w:szCs w:val="21"/>
        </w:rPr>
        <w:t>Alkazemi, M.</w:t>
      </w:r>
      <w:r w:rsidRPr="00CB15DB">
        <w:rPr>
          <w:rFonts w:asciiTheme="minorBidi" w:hAnsiTheme="minorBidi"/>
          <w:b/>
          <w:bCs/>
          <w:sz w:val="20"/>
          <w:szCs w:val="21"/>
        </w:rPr>
        <w:t>F.</w:t>
      </w:r>
      <w:r w:rsidRPr="00CB15DB">
        <w:rPr>
          <w:rFonts w:asciiTheme="minorBidi" w:hAnsiTheme="minorBidi"/>
          <w:sz w:val="20"/>
          <w:szCs w:val="21"/>
        </w:rPr>
        <w:t xml:space="preserve"> &amp; </w:t>
      </w:r>
      <w:proofErr w:type="spellStart"/>
      <w:r w:rsidRPr="00CB15DB">
        <w:rPr>
          <w:rFonts w:asciiTheme="minorBidi" w:hAnsiTheme="minorBidi"/>
          <w:sz w:val="20"/>
          <w:szCs w:val="21"/>
        </w:rPr>
        <w:t>Elsharek</w:t>
      </w:r>
      <w:proofErr w:type="spellEnd"/>
      <w:r w:rsidRPr="00CB15DB">
        <w:rPr>
          <w:rFonts w:asciiTheme="minorBidi" w:hAnsiTheme="minorBidi"/>
          <w:sz w:val="20"/>
          <w:szCs w:val="21"/>
        </w:rPr>
        <w:t xml:space="preserve">, A. </w:t>
      </w:r>
      <w:r w:rsidR="00D0064E">
        <w:rPr>
          <w:rFonts w:asciiTheme="minorBidi" w:hAnsiTheme="minorBidi"/>
          <w:sz w:val="20"/>
          <w:szCs w:val="21"/>
        </w:rPr>
        <w:t>(</w:t>
      </w:r>
      <w:r w:rsidR="008F08F0">
        <w:rPr>
          <w:rFonts w:asciiTheme="minorBidi" w:hAnsiTheme="minorBidi"/>
          <w:sz w:val="20"/>
          <w:szCs w:val="21"/>
        </w:rPr>
        <w:t>2018). Who s</w:t>
      </w:r>
      <w:r w:rsidRPr="00CB15DB">
        <w:rPr>
          <w:rFonts w:asciiTheme="minorBidi" w:hAnsiTheme="minorBidi"/>
          <w:sz w:val="20"/>
          <w:szCs w:val="21"/>
        </w:rPr>
        <w:t xml:space="preserve">upports </w:t>
      </w:r>
      <w:r w:rsidR="008F08F0">
        <w:rPr>
          <w:rFonts w:asciiTheme="minorBidi" w:hAnsiTheme="minorBidi"/>
          <w:sz w:val="20"/>
          <w:szCs w:val="21"/>
        </w:rPr>
        <w:t>h</w:t>
      </w:r>
      <w:r w:rsidRPr="00CB15DB">
        <w:rPr>
          <w:rFonts w:asciiTheme="minorBidi" w:hAnsiTheme="minorBidi"/>
          <w:sz w:val="20"/>
          <w:szCs w:val="21"/>
        </w:rPr>
        <w:t>onor-base</w:t>
      </w:r>
      <w:r w:rsidR="008F08F0">
        <w:rPr>
          <w:rFonts w:asciiTheme="minorBidi" w:hAnsiTheme="minorBidi"/>
          <w:sz w:val="20"/>
          <w:szCs w:val="21"/>
        </w:rPr>
        <w:t>d v</w:t>
      </w:r>
      <w:r>
        <w:rPr>
          <w:rFonts w:asciiTheme="minorBidi" w:hAnsiTheme="minorBidi"/>
          <w:sz w:val="20"/>
          <w:szCs w:val="21"/>
        </w:rPr>
        <w:t xml:space="preserve">iolence in the Middle East? </w:t>
      </w:r>
      <w:r w:rsidR="008F08F0">
        <w:rPr>
          <w:rFonts w:asciiTheme="minorBidi" w:hAnsiTheme="minorBidi"/>
          <w:sz w:val="20"/>
          <w:szCs w:val="21"/>
        </w:rPr>
        <w:t>Findings from a n</w:t>
      </w:r>
      <w:r w:rsidRPr="00CB15DB">
        <w:rPr>
          <w:rFonts w:asciiTheme="minorBidi" w:hAnsiTheme="minorBidi"/>
          <w:sz w:val="20"/>
          <w:szCs w:val="21"/>
        </w:rPr>
        <w:t xml:space="preserve">ational </w:t>
      </w:r>
      <w:r w:rsidR="008F08F0">
        <w:rPr>
          <w:rFonts w:asciiTheme="minorBidi" w:hAnsiTheme="minorBidi"/>
          <w:sz w:val="20"/>
          <w:szCs w:val="21"/>
        </w:rPr>
        <w:t>s</w:t>
      </w:r>
      <w:r w:rsidRPr="00CB15DB">
        <w:rPr>
          <w:rFonts w:asciiTheme="minorBidi" w:hAnsiTheme="minorBidi"/>
          <w:sz w:val="20"/>
          <w:szCs w:val="21"/>
        </w:rPr>
        <w:t>urvey of Kuwait</w:t>
      </w:r>
      <w:r>
        <w:rPr>
          <w:rFonts w:asciiTheme="minorBidi" w:hAnsiTheme="minorBidi"/>
          <w:sz w:val="20"/>
          <w:szCs w:val="21"/>
        </w:rPr>
        <w:t xml:space="preserve">. </w:t>
      </w:r>
      <w:r>
        <w:rPr>
          <w:rFonts w:asciiTheme="minorBidi" w:hAnsiTheme="minorBidi"/>
          <w:i/>
          <w:iCs/>
          <w:sz w:val="20"/>
          <w:szCs w:val="21"/>
        </w:rPr>
        <w:t>Journal of Interpersonal Violence.</w:t>
      </w:r>
      <w:r w:rsidR="004C63CE">
        <w:rPr>
          <w:rFonts w:asciiTheme="minorBidi" w:hAnsiTheme="minorBidi"/>
          <w:i/>
          <w:iCs/>
          <w:sz w:val="20"/>
          <w:szCs w:val="21"/>
        </w:rPr>
        <w:t xml:space="preserve"> </w:t>
      </w:r>
      <w:hyperlink r:id="rId17" w:history="1">
        <w:r w:rsidR="004C63CE" w:rsidRPr="008D00D7">
          <w:rPr>
            <w:rStyle w:val="Hyperlink"/>
            <w:rFonts w:asciiTheme="minorBidi" w:hAnsiTheme="minorBidi"/>
            <w:sz w:val="20"/>
            <w:szCs w:val="21"/>
          </w:rPr>
          <w:t>https://doi.org/10.1177/0886260518812067</w:t>
        </w:r>
      </w:hyperlink>
    </w:p>
    <w:p w:rsidR="00CB15DB" w:rsidRPr="00CB15DB" w:rsidRDefault="00CB15DB" w:rsidP="00D87145">
      <w:pPr>
        <w:pStyle w:val="NoSpacing"/>
        <w:ind w:left="360" w:hanging="360"/>
        <w:rPr>
          <w:rFonts w:asciiTheme="minorBidi" w:hAnsiTheme="minorBidi"/>
          <w:sz w:val="20"/>
          <w:szCs w:val="21"/>
        </w:rPr>
      </w:pPr>
    </w:p>
    <w:p w:rsidR="00B407A7" w:rsidRPr="00D87145" w:rsidRDefault="00B407A7" w:rsidP="008F08F0">
      <w:pPr>
        <w:pStyle w:val="NoSpacing"/>
        <w:ind w:left="360" w:hanging="360"/>
        <w:rPr>
          <w:rFonts w:asciiTheme="minorBidi" w:hAnsiTheme="minorBidi"/>
          <w:sz w:val="20"/>
          <w:szCs w:val="20"/>
        </w:rPr>
      </w:pPr>
      <w:r w:rsidRPr="000F7F56">
        <w:rPr>
          <w:rFonts w:asciiTheme="minorBidi" w:hAnsiTheme="minorBidi"/>
          <w:b/>
          <w:bCs/>
          <w:sz w:val="20"/>
          <w:szCs w:val="21"/>
        </w:rPr>
        <w:t>Alkazemi,</w:t>
      </w:r>
      <w:r w:rsidR="00984E56">
        <w:rPr>
          <w:rFonts w:asciiTheme="minorBidi" w:hAnsiTheme="minorBidi"/>
          <w:b/>
          <w:bCs/>
          <w:sz w:val="20"/>
          <w:szCs w:val="21"/>
        </w:rPr>
        <w:t xml:space="preserve"> M.</w:t>
      </w:r>
      <w:r w:rsidRPr="000F7F56">
        <w:rPr>
          <w:rFonts w:asciiTheme="minorBidi" w:hAnsiTheme="minorBidi"/>
          <w:b/>
          <w:bCs/>
          <w:sz w:val="20"/>
          <w:szCs w:val="21"/>
        </w:rPr>
        <w:t>F.,</w:t>
      </w:r>
      <w:r w:rsidRPr="00783EB4">
        <w:rPr>
          <w:rFonts w:asciiTheme="minorBidi" w:hAnsiTheme="minorBidi"/>
          <w:sz w:val="20"/>
          <w:szCs w:val="21"/>
        </w:rPr>
        <w:t xml:space="preserve"> </w:t>
      </w:r>
      <w:proofErr w:type="spellStart"/>
      <w:r w:rsidRPr="00783EB4">
        <w:rPr>
          <w:rFonts w:asciiTheme="minorBidi" w:hAnsiTheme="minorBidi"/>
          <w:sz w:val="20"/>
          <w:szCs w:val="21"/>
        </w:rPr>
        <w:t>Bayramzadeh</w:t>
      </w:r>
      <w:proofErr w:type="spellEnd"/>
      <w:r w:rsidRPr="00783EB4">
        <w:rPr>
          <w:rFonts w:asciiTheme="minorBidi" w:hAnsiTheme="minorBidi"/>
          <w:sz w:val="20"/>
          <w:szCs w:val="21"/>
        </w:rPr>
        <w:t xml:space="preserve">, S., </w:t>
      </w:r>
      <w:proofErr w:type="spellStart"/>
      <w:r w:rsidRPr="00783EB4">
        <w:rPr>
          <w:rFonts w:asciiTheme="minorBidi" w:hAnsiTheme="minorBidi"/>
          <w:sz w:val="20"/>
          <w:szCs w:val="21"/>
        </w:rPr>
        <w:t>Alayoub</w:t>
      </w:r>
      <w:proofErr w:type="spellEnd"/>
      <w:r w:rsidRPr="00783EB4">
        <w:rPr>
          <w:rFonts w:asciiTheme="minorBidi" w:hAnsiTheme="minorBidi"/>
          <w:sz w:val="20"/>
          <w:szCs w:val="21"/>
        </w:rPr>
        <w:t>, A.</w:t>
      </w:r>
      <w:r w:rsidR="00A65606" w:rsidRPr="00A65606">
        <w:rPr>
          <w:rFonts w:asciiTheme="minorBidi" w:hAnsiTheme="minorBidi"/>
          <w:color w:val="0070C0"/>
          <w:sz w:val="20"/>
          <w:szCs w:val="21"/>
        </w:rPr>
        <w:t>**</w:t>
      </w:r>
      <w:r w:rsidRPr="00A65606">
        <w:rPr>
          <w:rFonts w:asciiTheme="minorBidi" w:hAnsiTheme="minorBidi"/>
          <w:color w:val="0070C0"/>
          <w:sz w:val="20"/>
          <w:szCs w:val="21"/>
        </w:rPr>
        <w:t xml:space="preserve"> </w:t>
      </w:r>
      <w:r>
        <w:rPr>
          <w:rFonts w:asciiTheme="minorBidi" w:hAnsiTheme="minorBidi"/>
          <w:sz w:val="20"/>
          <w:szCs w:val="21"/>
        </w:rPr>
        <w:t xml:space="preserve">&amp; </w:t>
      </w:r>
      <w:proofErr w:type="spellStart"/>
      <w:r>
        <w:rPr>
          <w:rFonts w:asciiTheme="minorBidi" w:hAnsiTheme="minorBidi"/>
          <w:sz w:val="20"/>
          <w:szCs w:val="21"/>
        </w:rPr>
        <w:t>Alkhubaizi</w:t>
      </w:r>
      <w:proofErr w:type="spellEnd"/>
      <w:r>
        <w:rPr>
          <w:rFonts w:asciiTheme="minorBidi" w:hAnsiTheme="minorBidi"/>
          <w:sz w:val="20"/>
          <w:szCs w:val="21"/>
        </w:rPr>
        <w:t>, N.</w:t>
      </w:r>
      <w:r w:rsidR="00A65606" w:rsidRPr="00A65606">
        <w:rPr>
          <w:rFonts w:asciiTheme="minorBidi" w:hAnsiTheme="minorBidi"/>
          <w:color w:val="0070C0"/>
          <w:sz w:val="20"/>
          <w:szCs w:val="21"/>
        </w:rPr>
        <w:t>**</w:t>
      </w:r>
      <w:r w:rsidRPr="00783EB4">
        <w:rPr>
          <w:rFonts w:asciiTheme="minorBidi" w:hAnsiTheme="minorBidi"/>
          <w:sz w:val="20"/>
          <w:szCs w:val="21"/>
        </w:rPr>
        <w:t xml:space="preserve"> </w:t>
      </w:r>
      <w:r>
        <w:rPr>
          <w:rFonts w:asciiTheme="minorBidi" w:hAnsiTheme="minorBidi"/>
          <w:sz w:val="20"/>
          <w:szCs w:val="21"/>
        </w:rPr>
        <w:t>(</w:t>
      </w:r>
      <w:r w:rsidR="00CB15DB">
        <w:rPr>
          <w:rFonts w:asciiTheme="minorBidi" w:hAnsiTheme="minorBidi"/>
          <w:sz w:val="20"/>
          <w:szCs w:val="21"/>
        </w:rPr>
        <w:t>2018</w:t>
      </w:r>
      <w:r>
        <w:rPr>
          <w:rFonts w:asciiTheme="minorBidi" w:hAnsiTheme="minorBidi"/>
          <w:sz w:val="20"/>
          <w:szCs w:val="21"/>
        </w:rPr>
        <w:t xml:space="preserve">). </w:t>
      </w:r>
      <w:r w:rsidRPr="00B407A7">
        <w:rPr>
          <w:rFonts w:asciiTheme="minorBidi" w:hAnsiTheme="minorBidi"/>
          <w:sz w:val="20"/>
          <w:szCs w:val="21"/>
        </w:rPr>
        <w:t xml:space="preserve">Environmental </w:t>
      </w:r>
      <w:r w:rsidR="008F08F0">
        <w:rPr>
          <w:rFonts w:asciiTheme="minorBidi" w:hAnsiTheme="minorBidi"/>
          <w:sz w:val="20"/>
          <w:szCs w:val="21"/>
        </w:rPr>
        <w:t>factors on Facebook r</w:t>
      </w:r>
      <w:r w:rsidRPr="00B407A7">
        <w:rPr>
          <w:rFonts w:asciiTheme="minorBidi" w:hAnsiTheme="minorBidi"/>
          <w:sz w:val="20"/>
          <w:szCs w:val="21"/>
        </w:rPr>
        <w:t>eviews:</w:t>
      </w:r>
      <w:r w:rsidR="00A71C6E">
        <w:rPr>
          <w:rFonts w:asciiTheme="minorBidi" w:hAnsiTheme="minorBidi"/>
          <w:sz w:val="20"/>
          <w:szCs w:val="21"/>
        </w:rPr>
        <w:t xml:space="preserve"> </w:t>
      </w:r>
      <w:r w:rsidR="008F08F0">
        <w:rPr>
          <w:rFonts w:asciiTheme="minorBidi" w:hAnsiTheme="minorBidi"/>
          <w:sz w:val="20"/>
          <w:szCs w:val="21"/>
        </w:rPr>
        <w:t>Using social m</w:t>
      </w:r>
      <w:r w:rsidRPr="00B407A7">
        <w:rPr>
          <w:rFonts w:asciiTheme="minorBidi" w:hAnsiTheme="minorBidi"/>
          <w:sz w:val="20"/>
          <w:szCs w:val="21"/>
        </w:rPr>
        <w:t xml:space="preserve">edia as </w:t>
      </w:r>
      <w:r w:rsidR="008F08F0">
        <w:rPr>
          <w:rFonts w:asciiTheme="minorBidi" w:hAnsiTheme="minorBidi"/>
          <w:sz w:val="20"/>
          <w:szCs w:val="21"/>
        </w:rPr>
        <w:t>feedback to i</w:t>
      </w:r>
      <w:r w:rsidRPr="00B407A7">
        <w:rPr>
          <w:rFonts w:asciiTheme="minorBidi" w:hAnsiTheme="minorBidi"/>
          <w:sz w:val="20"/>
          <w:szCs w:val="21"/>
        </w:rPr>
        <w:t xml:space="preserve">mprove </w:t>
      </w:r>
      <w:r w:rsidR="008F08F0">
        <w:rPr>
          <w:rFonts w:asciiTheme="minorBidi" w:hAnsiTheme="minorBidi"/>
          <w:sz w:val="20"/>
          <w:szCs w:val="21"/>
        </w:rPr>
        <w:t>h</w:t>
      </w:r>
      <w:r w:rsidRPr="00B407A7">
        <w:rPr>
          <w:rFonts w:asciiTheme="minorBidi" w:hAnsiTheme="minorBidi"/>
          <w:sz w:val="20"/>
          <w:szCs w:val="21"/>
        </w:rPr>
        <w:t xml:space="preserve">ospital </w:t>
      </w:r>
      <w:r w:rsidR="008F08F0">
        <w:rPr>
          <w:rFonts w:asciiTheme="minorBidi" w:hAnsiTheme="minorBidi"/>
          <w:sz w:val="20"/>
          <w:szCs w:val="21"/>
        </w:rPr>
        <w:t>q</w:t>
      </w:r>
      <w:r w:rsidRPr="00B407A7">
        <w:rPr>
          <w:rFonts w:asciiTheme="minorBidi" w:hAnsiTheme="minorBidi"/>
          <w:sz w:val="20"/>
          <w:szCs w:val="21"/>
        </w:rPr>
        <w:t>uality</w:t>
      </w:r>
      <w:r>
        <w:rPr>
          <w:rFonts w:asciiTheme="minorBidi" w:hAnsiTheme="minorBidi"/>
          <w:sz w:val="20"/>
          <w:szCs w:val="21"/>
        </w:rPr>
        <w:t xml:space="preserve">. </w:t>
      </w:r>
      <w:r>
        <w:rPr>
          <w:rFonts w:asciiTheme="minorBidi" w:hAnsiTheme="minorBidi"/>
          <w:i/>
          <w:iCs/>
          <w:sz w:val="20"/>
          <w:szCs w:val="21"/>
        </w:rPr>
        <w:t xml:space="preserve">American </w:t>
      </w:r>
      <w:r w:rsidR="00A71C6E" w:rsidRPr="00D87145">
        <w:rPr>
          <w:rFonts w:asciiTheme="minorBidi" w:hAnsiTheme="minorBidi"/>
          <w:i/>
          <w:iCs/>
          <w:sz w:val="20"/>
          <w:szCs w:val="20"/>
        </w:rPr>
        <w:t xml:space="preserve">Journal of </w:t>
      </w:r>
      <w:r w:rsidRPr="00D87145">
        <w:rPr>
          <w:rFonts w:asciiTheme="minorBidi" w:hAnsiTheme="minorBidi"/>
          <w:i/>
          <w:iCs/>
          <w:sz w:val="20"/>
          <w:szCs w:val="20"/>
        </w:rPr>
        <w:t>Medical Quality</w:t>
      </w:r>
      <w:r w:rsidRPr="00D87145">
        <w:rPr>
          <w:rFonts w:asciiTheme="minorBidi" w:hAnsiTheme="minorBidi"/>
          <w:sz w:val="20"/>
          <w:szCs w:val="20"/>
        </w:rPr>
        <w:t>.</w:t>
      </w:r>
      <w:r w:rsidR="00435F6A" w:rsidRPr="00D87145">
        <w:rPr>
          <w:rFonts w:asciiTheme="minorBidi" w:hAnsiTheme="minorBidi"/>
          <w:sz w:val="20"/>
          <w:szCs w:val="20"/>
        </w:rPr>
        <w:t xml:space="preserve"> </w:t>
      </w:r>
      <w:hyperlink r:id="rId18" w:history="1">
        <w:r w:rsidR="00D87145" w:rsidRPr="00D87145">
          <w:rPr>
            <w:rStyle w:val="Hyperlink"/>
            <w:rFonts w:asciiTheme="minorBidi" w:hAnsiTheme="minorBidi"/>
            <w:sz w:val="20"/>
            <w:szCs w:val="20"/>
          </w:rPr>
          <w:t>https://doi.org/10.1177/1062860618777104</w:t>
        </w:r>
      </w:hyperlink>
    </w:p>
    <w:p w:rsidR="00B407A7" w:rsidRDefault="00B407A7" w:rsidP="00B407A7">
      <w:pPr>
        <w:pStyle w:val="NoSpacing"/>
        <w:ind w:left="360" w:hanging="360"/>
        <w:rPr>
          <w:rFonts w:asciiTheme="minorBidi" w:hAnsiTheme="minorBidi"/>
          <w:sz w:val="20"/>
          <w:szCs w:val="21"/>
        </w:rPr>
      </w:pPr>
    </w:p>
    <w:p w:rsidR="00D174F5" w:rsidRDefault="00D174F5" w:rsidP="00D52195">
      <w:pPr>
        <w:pStyle w:val="NoSpacing"/>
        <w:ind w:left="360" w:hanging="360"/>
        <w:rPr>
          <w:rFonts w:asciiTheme="minorBidi" w:hAnsiTheme="minorBidi"/>
          <w:sz w:val="20"/>
          <w:szCs w:val="21"/>
        </w:rPr>
      </w:pPr>
      <w:r>
        <w:rPr>
          <w:rFonts w:asciiTheme="minorBidi" w:hAnsiTheme="minorBidi"/>
          <w:b/>
          <w:bCs/>
          <w:sz w:val="20"/>
          <w:szCs w:val="21"/>
        </w:rPr>
        <w:t xml:space="preserve">Alkazemi, M.F., </w:t>
      </w:r>
      <w:r>
        <w:rPr>
          <w:rFonts w:asciiTheme="minorBidi" w:hAnsiTheme="minorBidi"/>
          <w:sz w:val="20"/>
          <w:szCs w:val="21"/>
        </w:rPr>
        <w:t xml:space="preserve">&amp; </w:t>
      </w:r>
      <w:proofErr w:type="spellStart"/>
      <w:r>
        <w:rPr>
          <w:rFonts w:asciiTheme="minorBidi" w:hAnsiTheme="minorBidi"/>
          <w:sz w:val="20"/>
          <w:szCs w:val="21"/>
        </w:rPr>
        <w:t>Wanta</w:t>
      </w:r>
      <w:proofErr w:type="spellEnd"/>
      <w:r>
        <w:rPr>
          <w:rFonts w:asciiTheme="minorBidi" w:hAnsiTheme="minorBidi"/>
          <w:sz w:val="20"/>
          <w:szCs w:val="21"/>
        </w:rPr>
        <w:t>, W. (</w:t>
      </w:r>
      <w:r>
        <w:rPr>
          <w:rFonts w:asciiTheme="minorBidi" w:hAnsiTheme="minorBidi"/>
          <w:sz w:val="20"/>
          <w:szCs w:val="20"/>
        </w:rPr>
        <w:t>2018</w:t>
      </w:r>
      <w:r>
        <w:rPr>
          <w:rFonts w:asciiTheme="minorBidi" w:hAnsiTheme="minorBidi"/>
          <w:sz w:val="20"/>
          <w:szCs w:val="21"/>
        </w:rPr>
        <w:t>). The e</w:t>
      </w:r>
      <w:r w:rsidRPr="007F4203">
        <w:rPr>
          <w:rFonts w:asciiTheme="minorBidi" w:hAnsiTheme="minorBidi"/>
          <w:sz w:val="20"/>
          <w:szCs w:val="21"/>
        </w:rPr>
        <w:t xml:space="preserve">ffect of </w:t>
      </w:r>
      <w:r>
        <w:rPr>
          <w:rFonts w:asciiTheme="minorBidi" w:hAnsiTheme="minorBidi"/>
          <w:sz w:val="20"/>
          <w:szCs w:val="21"/>
        </w:rPr>
        <w:t>o</w:t>
      </w:r>
      <w:r w:rsidRPr="007F4203">
        <w:rPr>
          <w:rFonts w:asciiTheme="minorBidi" w:hAnsiTheme="minorBidi"/>
          <w:sz w:val="20"/>
          <w:szCs w:val="21"/>
        </w:rPr>
        <w:t xml:space="preserve">il </w:t>
      </w:r>
      <w:r>
        <w:rPr>
          <w:rFonts w:asciiTheme="minorBidi" w:hAnsiTheme="minorBidi"/>
          <w:sz w:val="20"/>
          <w:szCs w:val="21"/>
        </w:rPr>
        <w:t>p</w:t>
      </w:r>
      <w:r w:rsidRPr="007F4203">
        <w:rPr>
          <w:rFonts w:asciiTheme="minorBidi" w:hAnsiTheme="minorBidi"/>
          <w:sz w:val="20"/>
          <w:szCs w:val="21"/>
        </w:rPr>
        <w:t xml:space="preserve">rices on the </w:t>
      </w:r>
      <w:r>
        <w:rPr>
          <w:rFonts w:asciiTheme="minorBidi" w:hAnsiTheme="minorBidi"/>
          <w:sz w:val="20"/>
          <w:szCs w:val="21"/>
        </w:rPr>
        <w:t>m</w:t>
      </w:r>
      <w:r w:rsidRPr="007F4203">
        <w:rPr>
          <w:rFonts w:asciiTheme="minorBidi" w:hAnsiTheme="minorBidi"/>
          <w:sz w:val="20"/>
          <w:szCs w:val="21"/>
        </w:rPr>
        <w:t xml:space="preserve">edia </w:t>
      </w:r>
      <w:r>
        <w:rPr>
          <w:rFonts w:asciiTheme="minorBidi" w:hAnsiTheme="minorBidi"/>
          <w:sz w:val="20"/>
          <w:szCs w:val="21"/>
        </w:rPr>
        <w:t>a</w:t>
      </w:r>
      <w:r w:rsidRPr="007F4203">
        <w:rPr>
          <w:rFonts w:asciiTheme="minorBidi" w:hAnsiTheme="minorBidi"/>
          <w:sz w:val="20"/>
          <w:szCs w:val="21"/>
        </w:rPr>
        <w:t>genda:</w:t>
      </w:r>
      <w:r>
        <w:rPr>
          <w:rFonts w:asciiTheme="minorBidi" w:hAnsiTheme="minorBidi"/>
          <w:sz w:val="20"/>
          <w:szCs w:val="21"/>
        </w:rPr>
        <w:t xml:space="preserve"> </w:t>
      </w:r>
      <w:r w:rsidRPr="007F4203">
        <w:rPr>
          <w:rFonts w:asciiTheme="minorBidi" w:hAnsiTheme="minorBidi"/>
          <w:sz w:val="20"/>
          <w:szCs w:val="21"/>
        </w:rPr>
        <w:t xml:space="preserve">A </w:t>
      </w:r>
      <w:r>
        <w:rPr>
          <w:rFonts w:asciiTheme="minorBidi" w:hAnsiTheme="minorBidi"/>
          <w:sz w:val="20"/>
          <w:szCs w:val="21"/>
        </w:rPr>
        <w:t>m</w:t>
      </w:r>
      <w:r w:rsidRPr="007F4203">
        <w:rPr>
          <w:rFonts w:asciiTheme="minorBidi" w:hAnsiTheme="minorBidi"/>
          <w:sz w:val="20"/>
          <w:szCs w:val="21"/>
        </w:rPr>
        <w:t xml:space="preserve">odel of </w:t>
      </w:r>
      <w:r>
        <w:rPr>
          <w:rFonts w:asciiTheme="minorBidi" w:hAnsiTheme="minorBidi"/>
          <w:sz w:val="20"/>
          <w:szCs w:val="21"/>
        </w:rPr>
        <w:t>a</w:t>
      </w:r>
      <w:r w:rsidRPr="007F4203">
        <w:rPr>
          <w:rFonts w:asciiTheme="minorBidi" w:hAnsiTheme="minorBidi"/>
          <w:sz w:val="20"/>
          <w:szCs w:val="21"/>
        </w:rPr>
        <w:t xml:space="preserve">genda </w:t>
      </w:r>
      <w:r>
        <w:rPr>
          <w:rFonts w:asciiTheme="minorBidi" w:hAnsiTheme="minorBidi"/>
          <w:sz w:val="20"/>
          <w:szCs w:val="21"/>
        </w:rPr>
        <w:t>b</w:t>
      </w:r>
      <w:r w:rsidRPr="007F4203">
        <w:rPr>
          <w:rFonts w:asciiTheme="minorBidi" w:hAnsiTheme="minorBidi"/>
          <w:sz w:val="20"/>
          <w:szCs w:val="21"/>
        </w:rPr>
        <w:t>uilding</w:t>
      </w:r>
      <w:r>
        <w:rPr>
          <w:rFonts w:asciiTheme="minorBidi" w:hAnsiTheme="minorBidi"/>
          <w:sz w:val="20"/>
          <w:szCs w:val="21"/>
        </w:rPr>
        <w:t xml:space="preserve">. </w:t>
      </w:r>
      <w:r>
        <w:rPr>
          <w:rFonts w:asciiTheme="minorBidi" w:hAnsiTheme="minorBidi"/>
          <w:i/>
          <w:iCs/>
          <w:sz w:val="20"/>
          <w:szCs w:val="21"/>
        </w:rPr>
        <w:t>Newspaper Research Journa</w:t>
      </w:r>
      <w:r w:rsidR="00D52195">
        <w:rPr>
          <w:rFonts w:asciiTheme="minorBidi" w:hAnsiTheme="minorBidi"/>
          <w:i/>
          <w:iCs/>
          <w:sz w:val="20"/>
          <w:szCs w:val="21"/>
        </w:rPr>
        <w:t xml:space="preserve">l, </w:t>
      </w:r>
      <w:r w:rsidR="00D52195" w:rsidRPr="00D52195">
        <w:rPr>
          <w:rFonts w:asciiTheme="minorBidi" w:hAnsiTheme="minorBidi"/>
          <w:sz w:val="20"/>
          <w:szCs w:val="21"/>
        </w:rPr>
        <w:t>39</w:t>
      </w:r>
      <w:r w:rsidR="00D52195">
        <w:rPr>
          <w:rFonts w:asciiTheme="minorBidi" w:hAnsiTheme="minorBidi"/>
          <w:sz w:val="20"/>
          <w:szCs w:val="21"/>
        </w:rPr>
        <w:t>(2), 232-244</w:t>
      </w:r>
      <w:r>
        <w:rPr>
          <w:rFonts w:asciiTheme="minorBidi" w:hAnsiTheme="minorBidi"/>
          <w:i/>
          <w:iCs/>
          <w:sz w:val="20"/>
          <w:szCs w:val="21"/>
        </w:rPr>
        <w:t xml:space="preserve">. </w:t>
      </w:r>
      <w:hyperlink r:id="rId19" w:history="1">
        <w:r w:rsidRPr="00BD070F">
          <w:rPr>
            <w:rStyle w:val="Hyperlink"/>
            <w:rFonts w:asciiTheme="minorBidi" w:hAnsiTheme="minorBidi"/>
            <w:sz w:val="20"/>
            <w:szCs w:val="21"/>
          </w:rPr>
          <w:t>https://doi.org/10.1177/0739532918775655</w:t>
        </w:r>
      </w:hyperlink>
    </w:p>
    <w:p w:rsidR="00D174F5" w:rsidRDefault="00D174F5" w:rsidP="00B407A7">
      <w:pPr>
        <w:pStyle w:val="NoSpacing"/>
        <w:ind w:left="360" w:hanging="360"/>
        <w:rPr>
          <w:rFonts w:asciiTheme="minorBidi" w:hAnsiTheme="minorBidi"/>
          <w:sz w:val="20"/>
          <w:szCs w:val="21"/>
        </w:rPr>
      </w:pPr>
    </w:p>
    <w:p w:rsidR="00515170" w:rsidRDefault="00E56905" w:rsidP="00515170">
      <w:pPr>
        <w:pStyle w:val="NoSpacing"/>
        <w:ind w:left="360" w:hanging="360"/>
        <w:rPr>
          <w:rFonts w:asciiTheme="minorBidi" w:hAnsiTheme="minorBidi"/>
          <w:sz w:val="20"/>
          <w:szCs w:val="20"/>
        </w:rPr>
      </w:pPr>
      <w:proofErr w:type="spellStart"/>
      <w:r w:rsidRPr="00E56905">
        <w:rPr>
          <w:rFonts w:asciiTheme="minorBidi" w:hAnsiTheme="minorBidi"/>
          <w:sz w:val="20"/>
          <w:szCs w:val="21"/>
        </w:rPr>
        <w:t>Alnashmi</w:t>
      </w:r>
      <w:proofErr w:type="spellEnd"/>
      <w:r w:rsidRPr="00E56905">
        <w:rPr>
          <w:rFonts w:asciiTheme="minorBidi" w:hAnsiTheme="minorBidi"/>
          <w:sz w:val="20"/>
          <w:szCs w:val="21"/>
        </w:rPr>
        <w:t>, E.,</w:t>
      </w:r>
      <w:r w:rsidRPr="00E56905">
        <w:rPr>
          <w:rFonts w:asciiTheme="minorBidi" w:hAnsiTheme="minorBidi"/>
          <w:b/>
          <w:bCs/>
          <w:sz w:val="20"/>
          <w:szCs w:val="21"/>
        </w:rPr>
        <w:t xml:space="preserve"> </w:t>
      </w:r>
      <w:r w:rsidR="00984E56">
        <w:rPr>
          <w:rFonts w:asciiTheme="minorBidi" w:hAnsiTheme="minorBidi"/>
          <w:b/>
          <w:bCs/>
          <w:sz w:val="20"/>
          <w:szCs w:val="21"/>
        </w:rPr>
        <w:t>Alkazemi, M.</w:t>
      </w:r>
      <w:r>
        <w:rPr>
          <w:rFonts w:asciiTheme="minorBidi" w:hAnsiTheme="minorBidi"/>
          <w:b/>
          <w:bCs/>
          <w:sz w:val="20"/>
          <w:szCs w:val="21"/>
        </w:rPr>
        <w:t>F.,</w:t>
      </w:r>
      <w:r w:rsidRPr="00E56905">
        <w:rPr>
          <w:rFonts w:asciiTheme="minorBidi" w:hAnsiTheme="minorBidi"/>
          <w:b/>
          <w:bCs/>
          <w:sz w:val="20"/>
          <w:szCs w:val="21"/>
        </w:rPr>
        <w:t xml:space="preserve"> </w:t>
      </w:r>
      <w:r w:rsidRPr="00E56905">
        <w:rPr>
          <w:rFonts w:asciiTheme="minorBidi" w:hAnsiTheme="minorBidi"/>
          <w:sz w:val="20"/>
          <w:szCs w:val="21"/>
        </w:rPr>
        <w:t xml:space="preserve">&amp; </w:t>
      </w:r>
      <w:proofErr w:type="spellStart"/>
      <w:r w:rsidRPr="00E56905">
        <w:rPr>
          <w:rFonts w:asciiTheme="minorBidi" w:hAnsiTheme="minorBidi"/>
          <w:sz w:val="20"/>
          <w:szCs w:val="21"/>
        </w:rPr>
        <w:t>Wanta</w:t>
      </w:r>
      <w:proofErr w:type="spellEnd"/>
      <w:r w:rsidRPr="00E56905">
        <w:rPr>
          <w:rFonts w:asciiTheme="minorBidi" w:hAnsiTheme="minorBidi"/>
          <w:sz w:val="20"/>
          <w:szCs w:val="21"/>
        </w:rPr>
        <w:t>, W.</w:t>
      </w:r>
      <w:r>
        <w:rPr>
          <w:rFonts w:asciiTheme="minorBidi" w:hAnsiTheme="minorBidi"/>
          <w:b/>
          <w:bCs/>
          <w:sz w:val="20"/>
          <w:szCs w:val="21"/>
        </w:rPr>
        <w:t xml:space="preserve"> </w:t>
      </w:r>
      <w:r w:rsidRPr="00E56905">
        <w:rPr>
          <w:rFonts w:asciiTheme="minorBidi" w:hAnsiTheme="minorBidi"/>
          <w:sz w:val="20"/>
          <w:szCs w:val="21"/>
        </w:rPr>
        <w:t>(</w:t>
      </w:r>
      <w:r w:rsidR="00515170">
        <w:rPr>
          <w:rFonts w:asciiTheme="minorBidi" w:hAnsiTheme="minorBidi"/>
          <w:sz w:val="20"/>
          <w:szCs w:val="21"/>
        </w:rPr>
        <w:t>2018</w:t>
      </w:r>
      <w:r>
        <w:rPr>
          <w:rFonts w:asciiTheme="minorBidi" w:hAnsiTheme="minorBidi"/>
          <w:sz w:val="20"/>
          <w:szCs w:val="21"/>
        </w:rPr>
        <w:t>)</w:t>
      </w:r>
      <w:r w:rsidRPr="00E56905">
        <w:rPr>
          <w:rFonts w:asciiTheme="minorBidi" w:hAnsiTheme="minorBidi"/>
          <w:sz w:val="20"/>
          <w:szCs w:val="21"/>
        </w:rPr>
        <w:t>.</w:t>
      </w:r>
      <w:r w:rsidR="007F4203">
        <w:rPr>
          <w:rFonts w:asciiTheme="minorBidi" w:hAnsiTheme="minorBidi"/>
          <w:sz w:val="20"/>
          <w:szCs w:val="21"/>
        </w:rPr>
        <w:t xml:space="preserve"> </w:t>
      </w:r>
      <w:r w:rsidR="009A3122">
        <w:rPr>
          <w:rFonts w:asciiTheme="minorBidi" w:hAnsiTheme="minorBidi"/>
          <w:sz w:val="20"/>
          <w:szCs w:val="21"/>
        </w:rPr>
        <w:t>Journalism and mass communication e</w:t>
      </w:r>
      <w:r w:rsidR="00683153" w:rsidRPr="00683153">
        <w:rPr>
          <w:rFonts w:asciiTheme="minorBidi" w:hAnsiTheme="minorBidi"/>
          <w:sz w:val="20"/>
          <w:szCs w:val="21"/>
        </w:rPr>
        <w:t xml:space="preserve">ducation in the Arab </w:t>
      </w:r>
      <w:r w:rsidR="009A3122">
        <w:rPr>
          <w:rFonts w:asciiTheme="minorBidi" w:hAnsiTheme="minorBidi"/>
          <w:sz w:val="20"/>
          <w:szCs w:val="21"/>
        </w:rPr>
        <w:t>world: Towards a t</w:t>
      </w:r>
      <w:r w:rsidR="00683153" w:rsidRPr="00683153">
        <w:rPr>
          <w:rFonts w:asciiTheme="minorBidi" w:hAnsiTheme="minorBidi"/>
          <w:sz w:val="20"/>
          <w:szCs w:val="21"/>
        </w:rPr>
        <w:t>ypology</w:t>
      </w:r>
      <w:r w:rsidR="007F4203">
        <w:rPr>
          <w:rFonts w:asciiTheme="minorBidi" w:hAnsiTheme="minorBidi"/>
          <w:sz w:val="20"/>
          <w:szCs w:val="21"/>
        </w:rPr>
        <w:t>.</w:t>
      </w:r>
      <w:r w:rsidRPr="00E56905">
        <w:rPr>
          <w:rFonts w:asciiTheme="minorBidi" w:hAnsiTheme="minorBidi"/>
          <w:sz w:val="20"/>
          <w:szCs w:val="21"/>
        </w:rPr>
        <w:t xml:space="preserve"> </w:t>
      </w:r>
      <w:r w:rsidRPr="00E56905">
        <w:rPr>
          <w:rFonts w:asciiTheme="minorBidi" w:hAnsiTheme="minorBidi"/>
          <w:i/>
          <w:iCs/>
          <w:sz w:val="20"/>
          <w:szCs w:val="21"/>
        </w:rPr>
        <w:t>Inte</w:t>
      </w:r>
      <w:r w:rsidR="00515170">
        <w:rPr>
          <w:rFonts w:asciiTheme="minorBidi" w:hAnsiTheme="minorBidi"/>
          <w:i/>
          <w:iCs/>
          <w:sz w:val="20"/>
          <w:szCs w:val="21"/>
        </w:rPr>
        <w:t xml:space="preserve">rnational Communication Gazette </w:t>
      </w:r>
      <w:r w:rsidR="00515170">
        <w:rPr>
          <w:rFonts w:asciiTheme="minorBidi" w:hAnsiTheme="minorBidi"/>
          <w:i/>
          <w:iCs/>
          <w:sz w:val="20"/>
          <w:szCs w:val="20"/>
        </w:rPr>
        <w:t>80</w:t>
      </w:r>
      <w:r w:rsidR="00515170">
        <w:rPr>
          <w:rFonts w:asciiTheme="minorBidi" w:hAnsiTheme="minorBidi"/>
          <w:sz w:val="20"/>
          <w:szCs w:val="20"/>
        </w:rPr>
        <w:t>(5).</w:t>
      </w:r>
      <w:r w:rsidR="00B92CF1">
        <w:rPr>
          <w:rFonts w:asciiTheme="minorBidi" w:hAnsiTheme="minorBidi"/>
          <w:sz w:val="20"/>
          <w:szCs w:val="20"/>
        </w:rPr>
        <w:t xml:space="preserve"> </w:t>
      </w:r>
      <w:hyperlink r:id="rId20" w:history="1">
        <w:r w:rsidR="00B92CF1" w:rsidRPr="00BD070F">
          <w:rPr>
            <w:rStyle w:val="Hyperlink"/>
            <w:rFonts w:asciiTheme="minorBidi" w:hAnsiTheme="minorBidi"/>
            <w:sz w:val="20"/>
            <w:szCs w:val="20"/>
          </w:rPr>
          <w:t>https://doi.org/10.1177/1748048517747492</w:t>
        </w:r>
      </w:hyperlink>
    </w:p>
    <w:p w:rsidR="007F4203" w:rsidRPr="00515170" w:rsidRDefault="007F4203" w:rsidP="007F4203">
      <w:pPr>
        <w:pStyle w:val="NoSpacing"/>
        <w:rPr>
          <w:rFonts w:asciiTheme="minorBidi" w:hAnsiTheme="minorBidi"/>
          <w:sz w:val="20"/>
          <w:szCs w:val="21"/>
        </w:rPr>
      </w:pPr>
    </w:p>
    <w:p w:rsidR="00C55D4F" w:rsidRDefault="00C55D4F" w:rsidP="00C55D4F">
      <w:pPr>
        <w:pStyle w:val="NoSpacing"/>
        <w:ind w:left="360" w:hanging="360"/>
        <w:rPr>
          <w:rFonts w:asciiTheme="minorBidi" w:hAnsiTheme="minorBidi"/>
          <w:sz w:val="20"/>
          <w:szCs w:val="21"/>
        </w:rPr>
      </w:pPr>
      <w:r w:rsidRPr="00E210CD">
        <w:rPr>
          <w:rFonts w:asciiTheme="minorBidi" w:hAnsiTheme="minorBidi"/>
          <w:sz w:val="20"/>
          <w:szCs w:val="21"/>
        </w:rPr>
        <w:t>Moreno, A</w:t>
      </w:r>
      <w:r>
        <w:rPr>
          <w:rFonts w:asciiTheme="minorBidi" w:hAnsiTheme="minorBidi"/>
          <w:sz w:val="20"/>
          <w:szCs w:val="21"/>
        </w:rPr>
        <w:t>.,</w:t>
      </w:r>
      <w:r w:rsidRPr="00E210CD">
        <w:rPr>
          <w:rFonts w:asciiTheme="minorBidi" w:hAnsiTheme="minorBidi"/>
          <w:sz w:val="20"/>
          <w:szCs w:val="21"/>
        </w:rPr>
        <w:t xml:space="preserve"> Navarro, C</w:t>
      </w:r>
      <w:r>
        <w:rPr>
          <w:rFonts w:asciiTheme="minorBidi" w:hAnsiTheme="minorBidi"/>
          <w:sz w:val="20"/>
          <w:szCs w:val="21"/>
        </w:rPr>
        <w:t>.,</w:t>
      </w:r>
      <w:r w:rsidRPr="00E210CD">
        <w:rPr>
          <w:rFonts w:asciiTheme="minorBidi" w:hAnsiTheme="minorBidi"/>
          <w:sz w:val="20"/>
          <w:szCs w:val="21"/>
        </w:rPr>
        <w:t xml:space="preserve"> </w:t>
      </w:r>
      <w:r>
        <w:rPr>
          <w:rFonts w:asciiTheme="minorBidi" w:hAnsiTheme="minorBidi"/>
          <w:sz w:val="20"/>
          <w:szCs w:val="21"/>
        </w:rPr>
        <w:t xml:space="preserve">&amp; </w:t>
      </w:r>
      <w:r w:rsidRPr="00E210CD">
        <w:rPr>
          <w:rFonts w:asciiTheme="minorBidi" w:hAnsiTheme="minorBidi"/>
          <w:b/>
          <w:bCs/>
          <w:sz w:val="20"/>
          <w:szCs w:val="21"/>
        </w:rPr>
        <w:t>Alkazemi, M.F.</w:t>
      </w:r>
      <w:r>
        <w:rPr>
          <w:rFonts w:asciiTheme="minorBidi" w:hAnsiTheme="minorBidi"/>
          <w:sz w:val="20"/>
          <w:szCs w:val="21"/>
        </w:rPr>
        <w:t xml:space="preserve"> (2018). H</w:t>
      </w:r>
      <w:r w:rsidRPr="00E210CD">
        <w:rPr>
          <w:rFonts w:asciiTheme="minorBidi" w:hAnsiTheme="minorBidi"/>
          <w:sz w:val="20"/>
          <w:szCs w:val="21"/>
        </w:rPr>
        <w:t xml:space="preserve">ow the </w:t>
      </w:r>
      <w:r>
        <w:rPr>
          <w:rFonts w:asciiTheme="minorBidi" w:hAnsiTheme="minorBidi"/>
          <w:sz w:val="20"/>
          <w:szCs w:val="21"/>
        </w:rPr>
        <w:t>public and p</w:t>
      </w:r>
      <w:r w:rsidRPr="00E210CD">
        <w:rPr>
          <w:rFonts w:asciiTheme="minorBidi" w:hAnsiTheme="minorBidi"/>
          <w:sz w:val="20"/>
          <w:szCs w:val="21"/>
        </w:rPr>
        <w:t xml:space="preserve">ublic </w:t>
      </w:r>
      <w:r>
        <w:rPr>
          <w:rFonts w:asciiTheme="minorBidi" w:hAnsiTheme="minorBidi"/>
          <w:sz w:val="20"/>
          <w:szCs w:val="21"/>
        </w:rPr>
        <w:t>relations p</w:t>
      </w:r>
      <w:r w:rsidRPr="00E210CD">
        <w:rPr>
          <w:rFonts w:asciiTheme="minorBidi" w:hAnsiTheme="minorBidi"/>
          <w:sz w:val="20"/>
          <w:szCs w:val="21"/>
        </w:rPr>
        <w:t xml:space="preserve">rofessionals </w:t>
      </w:r>
      <w:r>
        <w:rPr>
          <w:rFonts w:asciiTheme="minorBidi" w:hAnsiTheme="minorBidi"/>
          <w:sz w:val="20"/>
          <w:szCs w:val="21"/>
        </w:rPr>
        <w:t>interpret l</w:t>
      </w:r>
      <w:r w:rsidRPr="00E210CD">
        <w:rPr>
          <w:rFonts w:asciiTheme="minorBidi" w:hAnsiTheme="minorBidi"/>
          <w:sz w:val="20"/>
          <w:szCs w:val="21"/>
        </w:rPr>
        <w:t xml:space="preserve">eadership in Spain: Results from the </w:t>
      </w:r>
      <w:proofErr w:type="spellStart"/>
      <w:r>
        <w:rPr>
          <w:rFonts w:asciiTheme="minorBidi" w:hAnsiTheme="minorBidi"/>
          <w:sz w:val="20"/>
          <w:szCs w:val="21"/>
        </w:rPr>
        <w:t>comg</w:t>
      </w:r>
      <w:r w:rsidRPr="00E210CD">
        <w:rPr>
          <w:rFonts w:asciiTheme="minorBidi" w:hAnsiTheme="minorBidi"/>
          <w:sz w:val="20"/>
          <w:szCs w:val="21"/>
        </w:rPr>
        <w:t>ap</w:t>
      </w:r>
      <w:proofErr w:type="spellEnd"/>
      <w:r w:rsidRPr="00E210CD">
        <w:rPr>
          <w:rFonts w:asciiTheme="minorBidi" w:hAnsiTheme="minorBidi"/>
          <w:sz w:val="20"/>
          <w:szCs w:val="21"/>
        </w:rPr>
        <w:t xml:space="preserve"> </w:t>
      </w:r>
      <w:r>
        <w:rPr>
          <w:rFonts w:asciiTheme="minorBidi" w:hAnsiTheme="minorBidi"/>
          <w:sz w:val="20"/>
          <w:szCs w:val="21"/>
        </w:rPr>
        <w:t>s</w:t>
      </w:r>
      <w:r w:rsidRPr="00E210CD">
        <w:rPr>
          <w:rFonts w:asciiTheme="minorBidi" w:hAnsiTheme="minorBidi"/>
          <w:sz w:val="20"/>
          <w:szCs w:val="21"/>
        </w:rPr>
        <w:t>tudy</w:t>
      </w:r>
      <w:r>
        <w:rPr>
          <w:rFonts w:asciiTheme="minorBidi" w:hAnsiTheme="minorBidi"/>
          <w:sz w:val="20"/>
          <w:szCs w:val="21"/>
        </w:rPr>
        <w:t xml:space="preserve">. </w:t>
      </w:r>
      <w:r w:rsidRPr="00E210CD">
        <w:rPr>
          <w:rFonts w:asciiTheme="minorBidi" w:hAnsiTheme="minorBidi"/>
          <w:i/>
          <w:iCs/>
          <w:sz w:val="20"/>
          <w:szCs w:val="21"/>
        </w:rPr>
        <w:t>Corporate Communica</w:t>
      </w:r>
      <w:r>
        <w:rPr>
          <w:rFonts w:asciiTheme="minorBidi" w:hAnsiTheme="minorBidi"/>
          <w:i/>
          <w:iCs/>
          <w:sz w:val="20"/>
          <w:szCs w:val="21"/>
        </w:rPr>
        <w:t>tions: An International Journal, 23</w:t>
      </w:r>
      <w:r>
        <w:rPr>
          <w:rFonts w:asciiTheme="minorBidi" w:hAnsiTheme="minorBidi"/>
          <w:sz w:val="20"/>
          <w:szCs w:val="21"/>
        </w:rPr>
        <w:t>(1), 84-99.</w:t>
      </w:r>
      <w:r w:rsidR="00AC27A8">
        <w:rPr>
          <w:rFonts w:asciiTheme="minorBidi" w:hAnsiTheme="minorBidi"/>
          <w:sz w:val="20"/>
          <w:szCs w:val="21"/>
        </w:rPr>
        <w:t xml:space="preserve"> </w:t>
      </w:r>
      <w:hyperlink r:id="rId21" w:history="1">
        <w:r w:rsidR="00AC27A8" w:rsidRPr="00BD070F">
          <w:rPr>
            <w:rStyle w:val="Hyperlink"/>
            <w:rFonts w:asciiTheme="minorBidi" w:hAnsiTheme="minorBidi"/>
            <w:sz w:val="20"/>
            <w:szCs w:val="21"/>
          </w:rPr>
          <w:t>https://doi.org/10.1108/CCIJ-11-2016-0076</w:t>
        </w:r>
      </w:hyperlink>
    </w:p>
    <w:p w:rsidR="00683153" w:rsidRPr="00E56905" w:rsidRDefault="00683153" w:rsidP="00683153">
      <w:pPr>
        <w:pStyle w:val="NoSpacing"/>
        <w:ind w:left="360" w:hanging="360"/>
        <w:rPr>
          <w:rFonts w:asciiTheme="minorBidi" w:hAnsiTheme="minorBidi"/>
          <w:i/>
          <w:iCs/>
          <w:sz w:val="20"/>
          <w:szCs w:val="21"/>
        </w:rPr>
      </w:pPr>
    </w:p>
    <w:p w:rsidR="00E56905" w:rsidRDefault="00E56905" w:rsidP="009A3122">
      <w:pPr>
        <w:pStyle w:val="NoSpacing"/>
        <w:ind w:left="360" w:hanging="360"/>
        <w:rPr>
          <w:rFonts w:asciiTheme="minorBidi" w:hAnsiTheme="minorBidi"/>
          <w:sz w:val="20"/>
          <w:szCs w:val="20"/>
        </w:rPr>
      </w:pPr>
      <w:r w:rsidRPr="00D45B80">
        <w:rPr>
          <w:rFonts w:asciiTheme="minorBidi" w:hAnsiTheme="minorBidi"/>
          <w:b/>
          <w:bCs/>
          <w:sz w:val="20"/>
          <w:szCs w:val="20"/>
        </w:rPr>
        <w:t>Alkazemi, M.F.</w:t>
      </w:r>
      <w:r w:rsidRPr="00D45B80">
        <w:rPr>
          <w:rFonts w:asciiTheme="minorBidi" w:hAnsiTheme="minorBidi"/>
          <w:sz w:val="20"/>
          <w:szCs w:val="20"/>
        </w:rPr>
        <w:t>, Fahmy, S., &amp;</w:t>
      </w:r>
      <w:r>
        <w:rPr>
          <w:rFonts w:asciiTheme="minorBidi" w:hAnsiTheme="minorBidi"/>
          <w:sz w:val="20"/>
          <w:szCs w:val="20"/>
        </w:rPr>
        <w:t xml:space="preserve"> </w:t>
      </w:r>
      <w:proofErr w:type="spellStart"/>
      <w:r w:rsidRPr="00D45B80">
        <w:rPr>
          <w:rFonts w:asciiTheme="minorBidi" w:hAnsiTheme="minorBidi"/>
          <w:sz w:val="20"/>
          <w:szCs w:val="20"/>
        </w:rPr>
        <w:t>Wanta</w:t>
      </w:r>
      <w:proofErr w:type="spellEnd"/>
      <w:r w:rsidRPr="00D45B80">
        <w:rPr>
          <w:rFonts w:asciiTheme="minorBidi" w:hAnsiTheme="minorBidi"/>
          <w:sz w:val="20"/>
          <w:szCs w:val="20"/>
        </w:rPr>
        <w:t>, W. (201</w:t>
      </w:r>
      <w:r w:rsidR="002F5977">
        <w:rPr>
          <w:rFonts w:asciiTheme="minorBidi" w:hAnsiTheme="minorBidi"/>
          <w:sz w:val="20"/>
          <w:szCs w:val="20"/>
        </w:rPr>
        <w:t>8</w:t>
      </w:r>
      <w:r w:rsidR="009A3122">
        <w:rPr>
          <w:rFonts w:asciiTheme="minorBidi" w:hAnsiTheme="minorBidi"/>
          <w:sz w:val="20"/>
          <w:szCs w:val="20"/>
        </w:rPr>
        <w:t>). The p</w:t>
      </w:r>
      <w:r w:rsidRPr="00D45B80">
        <w:rPr>
          <w:rFonts w:asciiTheme="minorBidi" w:hAnsiTheme="minorBidi"/>
          <w:sz w:val="20"/>
          <w:szCs w:val="20"/>
        </w:rPr>
        <w:t xml:space="preserve">romise to the Arab </w:t>
      </w:r>
      <w:r w:rsidR="009A3122">
        <w:rPr>
          <w:rFonts w:asciiTheme="minorBidi" w:hAnsiTheme="minorBidi"/>
          <w:sz w:val="20"/>
          <w:szCs w:val="20"/>
        </w:rPr>
        <w:t>w</w:t>
      </w:r>
      <w:r w:rsidRPr="00D45B80">
        <w:rPr>
          <w:rFonts w:asciiTheme="minorBidi" w:hAnsiTheme="minorBidi"/>
          <w:sz w:val="20"/>
          <w:szCs w:val="20"/>
        </w:rPr>
        <w:t>orld: Attribute</w:t>
      </w:r>
      <w:r>
        <w:rPr>
          <w:rFonts w:asciiTheme="minorBidi" w:hAnsiTheme="minorBidi"/>
          <w:sz w:val="20"/>
          <w:szCs w:val="20"/>
        </w:rPr>
        <w:t>s of</w:t>
      </w:r>
      <w:r w:rsidRPr="00D45B80">
        <w:rPr>
          <w:rFonts w:asciiTheme="minorBidi" w:hAnsiTheme="minorBidi"/>
          <w:sz w:val="20"/>
          <w:szCs w:val="20"/>
        </w:rPr>
        <w:t xml:space="preserve"> U.S. President Obama in Arabic-</w:t>
      </w:r>
      <w:r w:rsidR="009A3122">
        <w:rPr>
          <w:rFonts w:asciiTheme="minorBidi" w:hAnsiTheme="minorBidi"/>
          <w:sz w:val="20"/>
          <w:szCs w:val="20"/>
        </w:rPr>
        <w:t>language t</w:t>
      </w:r>
      <w:r w:rsidRPr="00D45B80">
        <w:rPr>
          <w:rFonts w:asciiTheme="minorBidi" w:hAnsiTheme="minorBidi"/>
          <w:sz w:val="20"/>
          <w:szCs w:val="20"/>
        </w:rPr>
        <w:t xml:space="preserve">weets. </w:t>
      </w:r>
      <w:r w:rsidRPr="00E56905">
        <w:rPr>
          <w:rFonts w:asciiTheme="minorBidi" w:hAnsiTheme="minorBidi"/>
          <w:i/>
          <w:iCs/>
          <w:sz w:val="20"/>
          <w:szCs w:val="20"/>
        </w:rPr>
        <w:t>Inter</w:t>
      </w:r>
      <w:r w:rsidR="002F5977">
        <w:rPr>
          <w:rFonts w:asciiTheme="minorBidi" w:hAnsiTheme="minorBidi"/>
          <w:i/>
          <w:iCs/>
          <w:sz w:val="20"/>
          <w:szCs w:val="20"/>
        </w:rPr>
        <w:t>national Communication Gazette, 80</w:t>
      </w:r>
      <w:r w:rsidR="002F5977">
        <w:rPr>
          <w:rFonts w:asciiTheme="minorBidi" w:hAnsiTheme="minorBidi"/>
          <w:sz w:val="20"/>
          <w:szCs w:val="20"/>
        </w:rPr>
        <w:t>(2), 119-134.</w:t>
      </w:r>
      <w:r w:rsidR="003D6FCE">
        <w:rPr>
          <w:rFonts w:asciiTheme="minorBidi" w:hAnsiTheme="minorBidi"/>
          <w:sz w:val="20"/>
          <w:szCs w:val="20"/>
        </w:rPr>
        <w:t xml:space="preserve"> </w:t>
      </w:r>
      <w:hyperlink r:id="rId22" w:history="1">
        <w:r w:rsidR="003D6FCE" w:rsidRPr="00BD070F">
          <w:rPr>
            <w:rStyle w:val="Hyperlink"/>
            <w:rFonts w:asciiTheme="minorBidi" w:hAnsiTheme="minorBidi"/>
            <w:sz w:val="20"/>
            <w:szCs w:val="20"/>
          </w:rPr>
          <w:t>https://doi.org/10.1177/1748048517727207</w:t>
        </w:r>
      </w:hyperlink>
    </w:p>
    <w:p w:rsidR="00E56905" w:rsidRPr="00E56905" w:rsidRDefault="00E56905" w:rsidP="00E56905">
      <w:pPr>
        <w:pStyle w:val="NoSpacing"/>
        <w:ind w:left="360" w:hanging="360"/>
        <w:rPr>
          <w:rFonts w:asciiTheme="minorBidi" w:hAnsiTheme="minorBidi"/>
          <w:i/>
          <w:iCs/>
          <w:szCs w:val="21"/>
        </w:rPr>
      </w:pPr>
    </w:p>
    <w:p w:rsidR="00704F8C" w:rsidRDefault="009F751F" w:rsidP="00984E56">
      <w:pPr>
        <w:spacing w:after="240"/>
        <w:ind w:left="360" w:hanging="360"/>
        <w:rPr>
          <w:rFonts w:asciiTheme="minorBidi" w:hAnsiTheme="minorBidi"/>
          <w:szCs w:val="21"/>
        </w:rPr>
      </w:pPr>
      <w:r>
        <w:rPr>
          <w:rFonts w:asciiTheme="minorBidi" w:hAnsiTheme="minorBidi"/>
          <w:szCs w:val="21"/>
        </w:rPr>
        <w:t>Duffy, M.J.</w:t>
      </w:r>
      <w:r w:rsidR="00CC0154">
        <w:rPr>
          <w:rFonts w:asciiTheme="minorBidi" w:hAnsiTheme="minorBidi"/>
          <w:szCs w:val="21"/>
        </w:rPr>
        <w:t>,</w:t>
      </w:r>
      <w:r>
        <w:rPr>
          <w:rFonts w:asciiTheme="minorBidi" w:hAnsiTheme="minorBidi"/>
          <w:szCs w:val="21"/>
        </w:rPr>
        <w:t xml:space="preserve"> &amp; </w:t>
      </w:r>
      <w:r w:rsidR="00704F8C" w:rsidRPr="00D45B80">
        <w:rPr>
          <w:rFonts w:asciiTheme="minorBidi" w:hAnsiTheme="minorBidi"/>
          <w:b/>
          <w:bCs/>
          <w:szCs w:val="20"/>
        </w:rPr>
        <w:t>Alkazemi, M.F.</w:t>
      </w:r>
      <w:r w:rsidR="00704F8C">
        <w:rPr>
          <w:rFonts w:asciiTheme="minorBidi" w:hAnsiTheme="minorBidi"/>
          <w:szCs w:val="20"/>
        </w:rPr>
        <w:t xml:space="preserve"> </w:t>
      </w:r>
      <w:r w:rsidR="00AD00D4">
        <w:rPr>
          <w:rFonts w:asciiTheme="minorBidi" w:hAnsiTheme="minorBidi"/>
          <w:szCs w:val="21"/>
        </w:rPr>
        <w:t>(</w:t>
      </w:r>
      <w:r w:rsidR="00704F8C">
        <w:rPr>
          <w:rFonts w:asciiTheme="minorBidi" w:hAnsiTheme="minorBidi"/>
          <w:szCs w:val="21"/>
        </w:rPr>
        <w:t xml:space="preserve">2017). </w:t>
      </w:r>
      <w:r w:rsidR="006A7012">
        <w:rPr>
          <w:rFonts w:asciiTheme="minorBidi" w:hAnsiTheme="minorBidi"/>
          <w:szCs w:val="21"/>
        </w:rPr>
        <w:t xml:space="preserve">Arab defamation laws: A comparative analysis of libel and slander in the Middle East. </w:t>
      </w:r>
      <w:r w:rsidR="006A7012">
        <w:rPr>
          <w:rFonts w:asciiTheme="minorBidi" w:hAnsiTheme="minorBidi"/>
          <w:i/>
          <w:iCs/>
          <w:szCs w:val="21"/>
        </w:rPr>
        <w:t>Communication Law &amp; Policy</w:t>
      </w:r>
      <w:r w:rsidR="00AD00D4" w:rsidRPr="00AD00D4">
        <w:rPr>
          <w:rFonts w:asciiTheme="minorBidi" w:hAnsiTheme="minorBidi"/>
          <w:i/>
          <w:iCs/>
          <w:szCs w:val="21"/>
        </w:rPr>
        <w:t>, 22</w:t>
      </w:r>
      <w:r w:rsidR="00AD00D4">
        <w:rPr>
          <w:rFonts w:asciiTheme="minorBidi" w:hAnsiTheme="minorBidi"/>
          <w:szCs w:val="21"/>
        </w:rPr>
        <w:t xml:space="preserve">(2), </w:t>
      </w:r>
      <w:r w:rsidR="00AD00D4" w:rsidRPr="00AD00D4">
        <w:rPr>
          <w:rFonts w:asciiTheme="minorBidi" w:hAnsiTheme="minorBidi"/>
          <w:szCs w:val="21"/>
        </w:rPr>
        <w:t>189-211</w:t>
      </w:r>
      <w:r w:rsidR="00AD00D4">
        <w:rPr>
          <w:rFonts w:asciiTheme="minorBidi" w:hAnsiTheme="minorBidi"/>
          <w:szCs w:val="21"/>
        </w:rPr>
        <w:t>.</w:t>
      </w:r>
      <w:r w:rsidR="00B52C26">
        <w:rPr>
          <w:rFonts w:asciiTheme="minorBidi" w:hAnsiTheme="minorBidi"/>
          <w:szCs w:val="21"/>
        </w:rPr>
        <w:t xml:space="preserve"> </w:t>
      </w:r>
      <w:hyperlink r:id="rId23" w:history="1">
        <w:r w:rsidR="00B52C26" w:rsidRPr="00BD070F">
          <w:rPr>
            <w:rStyle w:val="Hyperlink"/>
            <w:rFonts w:asciiTheme="minorBidi" w:hAnsiTheme="minorBidi"/>
            <w:szCs w:val="21"/>
          </w:rPr>
          <w:t>https://doi.org/10.1080/10811680.2017.1290984</w:t>
        </w:r>
      </w:hyperlink>
    </w:p>
    <w:p w:rsidR="003B1A4A" w:rsidRDefault="00984E56" w:rsidP="009A3122">
      <w:pPr>
        <w:spacing w:after="240"/>
        <w:ind w:left="360" w:hanging="360"/>
        <w:rPr>
          <w:rFonts w:asciiTheme="minorBidi" w:hAnsiTheme="minorBidi"/>
          <w:szCs w:val="20"/>
        </w:rPr>
      </w:pPr>
      <w:r>
        <w:rPr>
          <w:rFonts w:asciiTheme="minorBidi" w:hAnsiTheme="minorBidi"/>
          <w:b/>
          <w:bCs/>
          <w:szCs w:val="20"/>
        </w:rPr>
        <w:t>Alkazemi, M.</w:t>
      </w:r>
      <w:r w:rsidR="003B1A4A" w:rsidRPr="00D45B80">
        <w:rPr>
          <w:rFonts w:asciiTheme="minorBidi" w:hAnsiTheme="minorBidi"/>
          <w:b/>
          <w:bCs/>
          <w:szCs w:val="20"/>
        </w:rPr>
        <w:t>F.</w:t>
      </w:r>
      <w:r w:rsidR="003B1A4A" w:rsidRPr="00D45B80">
        <w:rPr>
          <w:rFonts w:asciiTheme="minorBidi" w:hAnsiTheme="minorBidi"/>
          <w:szCs w:val="20"/>
        </w:rPr>
        <w:t xml:space="preserve">, </w:t>
      </w:r>
      <w:proofErr w:type="spellStart"/>
      <w:r w:rsidR="003B1A4A" w:rsidRPr="00D45B80">
        <w:rPr>
          <w:rFonts w:asciiTheme="minorBidi" w:hAnsiTheme="minorBidi"/>
          <w:szCs w:val="20"/>
        </w:rPr>
        <w:t>Alnashmi</w:t>
      </w:r>
      <w:proofErr w:type="spellEnd"/>
      <w:r w:rsidR="003B1A4A" w:rsidRPr="00D45B80">
        <w:rPr>
          <w:rFonts w:asciiTheme="minorBidi" w:hAnsiTheme="minorBidi"/>
          <w:szCs w:val="20"/>
        </w:rPr>
        <w:t xml:space="preserve">, E., &amp; </w:t>
      </w:r>
      <w:proofErr w:type="spellStart"/>
      <w:r w:rsidR="003B1A4A" w:rsidRPr="00D45B80">
        <w:rPr>
          <w:rFonts w:asciiTheme="minorBidi" w:hAnsiTheme="minorBidi"/>
          <w:szCs w:val="20"/>
        </w:rPr>
        <w:t>Wanta</w:t>
      </w:r>
      <w:proofErr w:type="spellEnd"/>
      <w:r w:rsidR="003B1A4A" w:rsidRPr="00D45B80">
        <w:rPr>
          <w:rFonts w:asciiTheme="minorBidi" w:hAnsiTheme="minorBidi"/>
          <w:szCs w:val="20"/>
        </w:rPr>
        <w:t>, W. (</w:t>
      </w:r>
      <w:r w:rsidR="00AD6BDB">
        <w:rPr>
          <w:rFonts w:asciiTheme="minorBidi" w:hAnsiTheme="minorBidi"/>
          <w:szCs w:val="20"/>
        </w:rPr>
        <w:t>2016</w:t>
      </w:r>
      <w:r w:rsidR="009A3122">
        <w:rPr>
          <w:rFonts w:asciiTheme="minorBidi" w:hAnsiTheme="minorBidi"/>
          <w:szCs w:val="20"/>
        </w:rPr>
        <w:t>). Mass c</w:t>
      </w:r>
      <w:r w:rsidR="003B1A4A" w:rsidRPr="00D45B80">
        <w:rPr>
          <w:rFonts w:asciiTheme="minorBidi" w:hAnsiTheme="minorBidi"/>
          <w:szCs w:val="20"/>
        </w:rPr>
        <w:t xml:space="preserve">ommunications </w:t>
      </w:r>
      <w:r w:rsidR="009A3122">
        <w:rPr>
          <w:rFonts w:asciiTheme="minorBidi" w:hAnsiTheme="minorBidi"/>
          <w:szCs w:val="20"/>
        </w:rPr>
        <w:t>s</w:t>
      </w:r>
      <w:r w:rsidR="003B1A4A" w:rsidRPr="00D45B80">
        <w:rPr>
          <w:rFonts w:asciiTheme="minorBidi" w:hAnsiTheme="minorBidi"/>
          <w:szCs w:val="20"/>
        </w:rPr>
        <w:t xml:space="preserve">tudents’ </w:t>
      </w:r>
      <w:r w:rsidR="009A3122">
        <w:rPr>
          <w:rFonts w:asciiTheme="minorBidi" w:hAnsiTheme="minorBidi"/>
          <w:szCs w:val="20"/>
        </w:rPr>
        <w:t>motivations: The c</w:t>
      </w:r>
      <w:r w:rsidR="003B1A4A" w:rsidRPr="00D45B80">
        <w:rPr>
          <w:rFonts w:asciiTheme="minorBidi" w:hAnsiTheme="minorBidi"/>
          <w:szCs w:val="20"/>
        </w:rPr>
        <w:t xml:space="preserve">ase of Kuwait. </w:t>
      </w:r>
      <w:r w:rsidR="003B1A4A" w:rsidRPr="00D45B80">
        <w:rPr>
          <w:rFonts w:asciiTheme="minorBidi" w:hAnsiTheme="minorBidi"/>
          <w:i/>
          <w:iCs/>
          <w:szCs w:val="20"/>
        </w:rPr>
        <w:t>Journalism &amp; Mass Communication Educator</w:t>
      </w:r>
      <w:r w:rsidR="00AD00D4">
        <w:rPr>
          <w:rFonts w:asciiTheme="minorBidi" w:hAnsiTheme="minorBidi"/>
          <w:szCs w:val="20"/>
        </w:rPr>
        <w:t xml:space="preserve">, </w:t>
      </w:r>
      <w:r w:rsidR="00AD00D4">
        <w:rPr>
          <w:rFonts w:asciiTheme="minorBidi" w:hAnsiTheme="minorBidi"/>
          <w:i/>
          <w:iCs/>
          <w:szCs w:val="20"/>
        </w:rPr>
        <w:t>72</w:t>
      </w:r>
      <w:r w:rsidR="00AD00D4">
        <w:rPr>
          <w:rFonts w:asciiTheme="minorBidi" w:hAnsiTheme="minorBidi"/>
          <w:szCs w:val="20"/>
        </w:rPr>
        <w:t>(1), 96-112.</w:t>
      </w:r>
      <w:r w:rsidR="00BF75CE">
        <w:rPr>
          <w:rFonts w:asciiTheme="minorBidi" w:hAnsiTheme="minorBidi"/>
          <w:szCs w:val="20"/>
        </w:rPr>
        <w:t xml:space="preserve"> </w:t>
      </w:r>
      <w:hyperlink r:id="rId24" w:history="1">
        <w:r w:rsidR="00BF75CE" w:rsidRPr="00BD070F">
          <w:rPr>
            <w:rStyle w:val="Hyperlink"/>
            <w:rFonts w:asciiTheme="minorBidi" w:hAnsiTheme="minorBidi"/>
            <w:szCs w:val="20"/>
          </w:rPr>
          <w:t>https://doi.org/10.1177/1077695816649410</w:t>
        </w:r>
      </w:hyperlink>
    </w:p>
    <w:p w:rsidR="00135449" w:rsidRDefault="00135449" w:rsidP="009A3122">
      <w:pPr>
        <w:spacing w:after="240"/>
        <w:ind w:left="360" w:hanging="360"/>
        <w:rPr>
          <w:rFonts w:asciiTheme="minorBidi" w:hAnsiTheme="minorBidi"/>
          <w:szCs w:val="20"/>
        </w:rPr>
      </w:pPr>
      <w:r w:rsidRPr="00D45B80">
        <w:rPr>
          <w:rFonts w:asciiTheme="minorBidi" w:hAnsiTheme="minorBidi"/>
          <w:szCs w:val="20"/>
        </w:rPr>
        <w:t xml:space="preserve">De </w:t>
      </w:r>
      <w:proofErr w:type="spellStart"/>
      <w:r w:rsidRPr="00D45B80">
        <w:rPr>
          <w:rFonts w:asciiTheme="minorBidi" w:hAnsiTheme="minorBidi"/>
          <w:szCs w:val="20"/>
        </w:rPr>
        <w:t>Maio</w:t>
      </w:r>
      <w:proofErr w:type="spellEnd"/>
      <w:r w:rsidRPr="00D45B80">
        <w:rPr>
          <w:rFonts w:asciiTheme="minorBidi" w:hAnsiTheme="minorBidi"/>
          <w:szCs w:val="20"/>
        </w:rPr>
        <w:t xml:space="preserve">, M., </w:t>
      </w:r>
      <w:r w:rsidRPr="00D45B80">
        <w:rPr>
          <w:rFonts w:asciiTheme="minorBidi" w:hAnsiTheme="minorBidi"/>
          <w:b/>
          <w:bCs/>
          <w:szCs w:val="20"/>
        </w:rPr>
        <w:t>Alkazemi, M.F.</w:t>
      </w:r>
      <w:r w:rsidRPr="00D45B80">
        <w:rPr>
          <w:rFonts w:asciiTheme="minorBidi" w:hAnsiTheme="minorBidi"/>
          <w:szCs w:val="20"/>
        </w:rPr>
        <w:t xml:space="preserve">, &amp; </w:t>
      </w:r>
      <w:proofErr w:type="spellStart"/>
      <w:r w:rsidRPr="00D45B80">
        <w:rPr>
          <w:rFonts w:asciiTheme="minorBidi" w:hAnsiTheme="minorBidi"/>
          <w:szCs w:val="20"/>
        </w:rPr>
        <w:t>Wanta</w:t>
      </w:r>
      <w:proofErr w:type="spellEnd"/>
      <w:r w:rsidRPr="00D45B80">
        <w:rPr>
          <w:rFonts w:asciiTheme="minorBidi" w:hAnsiTheme="minorBidi"/>
          <w:szCs w:val="20"/>
        </w:rPr>
        <w:t>, W. (201</w:t>
      </w:r>
      <w:r w:rsidR="00E1199D" w:rsidRPr="00D45B80">
        <w:rPr>
          <w:rFonts w:asciiTheme="minorBidi" w:hAnsiTheme="minorBidi"/>
          <w:szCs w:val="20"/>
        </w:rPr>
        <w:t>6</w:t>
      </w:r>
      <w:r w:rsidRPr="00D45B80">
        <w:rPr>
          <w:rFonts w:asciiTheme="minorBidi" w:hAnsiTheme="minorBidi"/>
          <w:szCs w:val="20"/>
        </w:rPr>
        <w:t xml:space="preserve">). An examination of the </w:t>
      </w:r>
      <w:r w:rsidR="00A827E7" w:rsidRPr="00D45B80">
        <w:rPr>
          <w:rFonts w:asciiTheme="minorBidi" w:hAnsiTheme="minorBidi"/>
          <w:szCs w:val="20"/>
        </w:rPr>
        <w:t xml:space="preserve">Roman </w:t>
      </w:r>
      <w:r w:rsidRPr="00D45B80">
        <w:rPr>
          <w:rFonts w:asciiTheme="minorBidi" w:hAnsiTheme="minorBidi"/>
          <w:szCs w:val="20"/>
        </w:rPr>
        <w:t>Catholic Church’s agenda</w:t>
      </w:r>
      <w:r w:rsidR="00A827E7" w:rsidRPr="00D45B80">
        <w:rPr>
          <w:rFonts w:asciiTheme="minorBidi" w:hAnsiTheme="minorBidi"/>
          <w:szCs w:val="20"/>
        </w:rPr>
        <w:t>-</w:t>
      </w:r>
      <w:r w:rsidRPr="00D45B80">
        <w:rPr>
          <w:rFonts w:asciiTheme="minorBidi" w:hAnsiTheme="minorBidi"/>
          <w:szCs w:val="20"/>
        </w:rPr>
        <w:t xml:space="preserve">setting function in Argentina. </w:t>
      </w:r>
      <w:r w:rsidR="00E1199D" w:rsidRPr="00D45B80">
        <w:rPr>
          <w:rFonts w:asciiTheme="minorBidi" w:hAnsiTheme="minorBidi"/>
          <w:i/>
          <w:iCs/>
          <w:szCs w:val="20"/>
        </w:rPr>
        <w:t xml:space="preserve">Journal of Media and Religion, </w:t>
      </w:r>
      <w:r w:rsidR="00E1199D" w:rsidRPr="00C71D8F">
        <w:rPr>
          <w:rFonts w:asciiTheme="minorBidi" w:hAnsiTheme="minorBidi"/>
          <w:i/>
          <w:iCs/>
          <w:szCs w:val="20"/>
        </w:rPr>
        <w:t>15</w:t>
      </w:r>
      <w:r w:rsidR="000F4C60" w:rsidRPr="00D45B80">
        <w:rPr>
          <w:rFonts w:asciiTheme="minorBidi" w:hAnsiTheme="minorBidi"/>
          <w:szCs w:val="20"/>
        </w:rPr>
        <w:t>(1), 15-28.</w:t>
      </w:r>
      <w:r w:rsidR="00435F6A">
        <w:rPr>
          <w:rFonts w:asciiTheme="minorBidi" w:hAnsiTheme="minorBidi"/>
          <w:szCs w:val="20"/>
        </w:rPr>
        <w:t xml:space="preserve"> </w:t>
      </w:r>
      <w:hyperlink r:id="rId25" w:history="1">
        <w:r w:rsidR="00435F6A" w:rsidRPr="00BD070F">
          <w:rPr>
            <w:rStyle w:val="Hyperlink"/>
            <w:rFonts w:asciiTheme="minorBidi" w:hAnsiTheme="minorBidi"/>
            <w:szCs w:val="20"/>
          </w:rPr>
          <w:t>https://doi.org/10.1080/15348423.2015.1131040</w:t>
        </w:r>
      </w:hyperlink>
    </w:p>
    <w:p w:rsidR="005162E7" w:rsidRDefault="00984E56" w:rsidP="005162E7">
      <w:pPr>
        <w:spacing w:after="240"/>
        <w:ind w:left="360" w:hanging="360"/>
        <w:rPr>
          <w:rFonts w:asciiTheme="minorBidi" w:hAnsiTheme="minorBidi"/>
          <w:szCs w:val="20"/>
        </w:rPr>
      </w:pPr>
      <w:r>
        <w:rPr>
          <w:rFonts w:asciiTheme="minorBidi" w:hAnsiTheme="minorBidi"/>
          <w:b/>
          <w:bCs/>
          <w:szCs w:val="20"/>
        </w:rPr>
        <w:t>Alkazemi, M.</w:t>
      </w:r>
      <w:r w:rsidR="005162E7" w:rsidRPr="00D45B80">
        <w:rPr>
          <w:rFonts w:asciiTheme="minorBidi" w:hAnsiTheme="minorBidi"/>
          <w:b/>
          <w:bCs/>
          <w:szCs w:val="20"/>
        </w:rPr>
        <w:t>F.</w:t>
      </w:r>
      <w:r w:rsidR="00CC0154">
        <w:rPr>
          <w:rFonts w:asciiTheme="minorBidi" w:hAnsiTheme="minorBidi"/>
          <w:b/>
          <w:bCs/>
          <w:szCs w:val="20"/>
        </w:rPr>
        <w:t>,</w:t>
      </w:r>
      <w:r w:rsidR="009A3122">
        <w:rPr>
          <w:rFonts w:asciiTheme="minorBidi" w:hAnsiTheme="minorBidi"/>
          <w:szCs w:val="20"/>
        </w:rPr>
        <w:t xml:space="preserve"> </w:t>
      </w:r>
      <w:r w:rsidR="005162E7" w:rsidRPr="00D45B80">
        <w:rPr>
          <w:rFonts w:asciiTheme="minorBidi" w:hAnsiTheme="minorBidi"/>
          <w:szCs w:val="20"/>
        </w:rPr>
        <w:t xml:space="preserve">&amp; </w:t>
      </w:r>
      <w:proofErr w:type="spellStart"/>
      <w:r w:rsidR="005162E7" w:rsidRPr="00D45B80">
        <w:rPr>
          <w:rFonts w:asciiTheme="minorBidi" w:hAnsiTheme="minorBidi"/>
          <w:szCs w:val="20"/>
        </w:rPr>
        <w:t>Wanta</w:t>
      </w:r>
      <w:proofErr w:type="spellEnd"/>
      <w:r w:rsidR="005162E7" w:rsidRPr="00D45B80">
        <w:rPr>
          <w:rFonts w:asciiTheme="minorBidi" w:hAnsiTheme="minorBidi"/>
          <w:szCs w:val="20"/>
        </w:rPr>
        <w:t>, W. (2015).</w:t>
      </w:r>
      <w:r w:rsidR="009A3122">
        <w:rPr>
          <w:rFonts w:asciiTheme="minorBidi" w:hAnsiTheme="minorBidi"/>
          <w:szCs w:val="20"/>
        </w:rPr>
        <w:t xml:space="preserve"> </w:t>
      </w:r>
      <w:r w:rsidR="005162E7" w:rsidRPr="00D45B80">
        <w:rPr>
          <w:rFonts w:asciiTheme="minorBidi" w:hAnsiTheme="minorBidi"/>
          <w:szCs w:val="20"/>
        </w:rPr>
        <w:t>Kuwaiti political cartoons during the Arab spring: Agenda setting and self-censorship.</w:t>
      </w:r>
      <w:r w:rsidR="009A3122">
        <w:rPr>
          <w:rFonts w:asciiTheme="minorBidi" w:hAnsiTheme="minorBidi"/>
          <w:szCs w:val="20"/>
        </w:rPr>
        <w:t xml:space="preserve"> </w:t>
      </w:r>
      <w:r w:rsidR="005162E7" w:rsidRPr="00D45B80">
        <w:rPr>
          <w:rFonts w:asciiTheme="minorBidi" w:hAnsiTheme="minorBidi"/>
          <w:i/>
          <w:iCs/>
          <w:szCs w:val="20"/>
        </w:rPr>
        <w:t>Journalism: Theory, Practice and Criticism</w:t>
      </w:r>
      <w:r w:rsidR="005162E7" w:rsidRPr="00D45B80">
        <w:rPr>
          <w:rFonts w:asciiTheme="minorBidi" w:hAnsiTheme="minorBidi"/>
          <w:szCs w:val="20"/>
        </w:rPr>
        <w:t xml:space="preserve">, </w:t>
      </w:r>
      <w:r w:rsidR="005162E7" w:rsidRPr="00D45B80">
        <w:rPr>
          <w:rFonts w:asciiTheme="minorBidi" w:hAnsiTheme="minorBidi"/>
          <w:i/>
          <w:iCs/>
          <w:szCs w:val="20"/>
        </w:rPr>
        <w:t>16</w:t>
      </w:r>
      <w:r w:rsidR="005162E7" w:rsidRPr="00D45B80">
        <w:rPr>
          <w:rFonts w:asciiTheme="minorBidi" w:hAnsiTheme="minorBidi"/>
          <w:szCs w:val="20"/>
        </w:rPr>
        <w:t>(5), 630-653.</w:t>
      </w:r>
      <w:r w:rsidR="00CC086B">
        <w:rPr>
          <w:rFonts w:asciiTheme="minorBidi" w:hAnsiTheme="minorBidi"/>
          <w:szCs w:val="20"/>
        </w:rPr>
        <w:t xml:space="preserve"> </w:t>
      </w:r>
      <w:hyperlink r:id="rId26" w:history="1">
        <w:r w:rsidR="00CC086B" w:rsidRPr="00BD070F">
          <w:rPr>
            <w:rStyle w:val="Hyperlink"/>
            <w:rFonts w:asciiTheme="minorBidi" w:hAnsiTheme="minorBidi"/>
            <w:szCs w:val="20"/>
          </w:rPr>
          <w:t>https://doi.org/10.1177/1464884914533072</w:t>
        </w:r>
      </w:hyperlink>
    </w:p>
    <w:p w:rsidR="004C5DF8" w:rsidRDefault="004C5DF8" w:rsidP="00373D18">
      <w:pPr>
        <w:spacing w:after="240"/>
        <w:ind w:left="360" w:hanging="360"/>
        <w:rPr>
          <w:rFonts w:asciiTheme="minorBidi" w:hAnsiTheme="minorBidi"/>
          <w:szCs w:val="20"/>
        </w:rPr>
      </w:pPr>
      <w:r w:rsidRPr="00D45B80">
        <w:rPr>
          <w:rFonts w:asciiTheme="minorBidi" w:hAnsiTheme="minorBidi"/>
          <w:b/>
          <w:bCs/>
          <w:szCs w:val="20"/>
        </w:rPr>
        <w:t xml:space="preserve">Alkazemi, M.F. </w:t>
      </w:r>
      <w:r w:rsidRPr="00D45B80">
        <w:rPr>
          <w:rFonts w:asciiTheme="minorBidi" w:hAnsiTheme="minorBidi"/>
          <w:szCs w:val="20"/>
        </w:rPr>
        <w:t xml:space="preserve">(2015). </w:t>
      </w:r>
      <w:r w:rsidR="00CF789F" w:rsidRPr="00D45B80">
        <w:rPr>
          <w:rFonts w:asciiTheme="minorBidi" w:hAnsiTheme="minorBidi"/>
          <w:szCs w:val="20"/>
        </w:rPr>
        <w:t xml:space="preserve">Mediating </w:t>
      </w:r>
      <w:r w:rsidR="00373D18">
        <w:rPr>
          <w:rFonts w:asciiTheme="minorBidi" w:hAnsiTheme="minorBidi"/>
          <w:szCs w:val="20"/>
        </w:rPr>
        <w:t>s</w:t>
      </w:r>
      <w:r w:rsidR="00CF789F" w:rsidRPr="00D45B80">
        <w:rPr>
          <w:rFonts w:asciiTheme="minorBidi" w:hAnsiTheme="minorBidi"/>
          <w:szCs w:val="20"/>
        </w:rPr>
        <w:t xml:space="preserve">ilence: The </w:t>
      </w:r>
      <w:r w:rsidR="009A3122">
        <w:rPr>
          <w:rFonts w:asciiTheme="minorBidi" w:hAnsiTheme="minorBidi"/>
          <w:szCs w:val="20"/>
        </w:rPr>
        <w:t>m</w:t>
      </w:r>
      <w:r w:rsidR="00CF789F" w:rsidRPr="00D45B80">
        <w:rPr>
          <w:rFonts w:asciiTheme="minorBidi" w:hAnsiTheme="minorBidi"/>
          <w:szCs w:val="20"/>
        </w:rPr>
        <w:t xml:space="preserve">edia’s </w:t>
      </w:r>
      <w:r w:rsidR="009A3122">
        <w:rPr>
          <w:rFonts w:asciiTheme="minorBidi" w:hAnsiTheme="minorBidi"/>
          <w:szCs w:val="20"/>
        </w:rPr>
        <w:t>r</w:t>
      </w:r>
      <w:r w:rsidR="00CF789F" w:rsidRPr="00D45B80">
        <w:rPr>
          <w:rFonts w:asciiTheme="minorBidi" w:hAnsiTheme="minorBidi"/>
          <w:szCs w:val="20"/>
        </w:rPr>
        <w:t xml:space="preserve">ole in </w:t>
      </w:r>
      <w:r w:rsidR="009A3122">
        <w:rPr>
          <w:rFonts w:asciiTheme="minorBidi" w:hAnsiTheme="minorBidi"/>
          <w:szCs w:val="20"/>
        </w:rPr>
        <w:t>s</w:t>
      </w:r>
      <w:r w:rsidR="00CF789F" w:rsidRPr="00D45B80">
        <w:rPr>
          <w:rFonts w:asciiTheme="minorBidi" w:hAnsiTheme="minorBidi"/>
          <w:szCs w:val="20"/>
        </w:rPr>
        <w:t xml:space="preserve">ilencing </w:t>
      </w:r>
      <w:r w:rsidR="009A3122">
        <w:rPr>
          <w:rFonts w:asciiTheme="minorBidi" w:hAnsiTheme="minorBidi"/>
          <w:szCs w:val="20"/>
        </w:rPr>
        <w:t>r</w:t>
      </w:r>
      <w:r w:rsidR="00CF789F" w:rsidRPr="00D45B80">
        <w:rPr>
          <w:rFonts w:asciiTheme="minorBidi" w:hAnsiTheme="minorBidi"/>
          <w:szCs w:val="20"/>
        </w:rPr>
        <w:t xml:space="preserve">eligious </w:t>
      </w:r>
      <w:r w:rsidR="009A3122">
        <w:rPr>
          <w:rFonts w:asciiTheme="minorBidi" w:hAnsiTheme="minorBidi"/>
          <w:szCs w:val="20"/>
        </w:rPr>
        <w:t>d</w:t>
      </w:r>
      <w:r w:rsidR="00CF789F" w:rsidRPr="00D45B80">
        <w:rPr>
          <w:rFonts w:asciiTheme="minorBidi" w:hAnsiTheme="minorBidi"/>
          <w:szCs w:val="20"/>
        </w:rPr>
        <w:t>ialogue among U.S. Muslims.</w:t>
      </w:r>
      <w:r w:rsidR="009A3122">
        <w:rPr>
          <w:rFonts w:asciiTheme="minorBidi" w:hAnsiTheme="minorBidi"/>
          <w:szCs w:val="20"/>
        </w:rPr>
        <w:t xml:space="preserve"> </w:t>
      </w:r>
      <w:r w:rsidR="00CF789F" w:rsidRPr="00D45B80">
        <w:rPr>
          <w:rFonts w:asciiTheme="minorBidi" w:hAnsiTheme="minorBidi"/>
          <w:i/>
          <w:iCs/>
          <w:szCs w:val="20"/>
        </w:rPr>
        <w:t>Journal of Media and Religion</w:t>
      </w:r>
      <w:r w:rsidR="00D32BB0" w:rsidRPr="00D45B80">
        <w:rPr>
          <w:rFonts w:asciiTheme="minorBidi" w:hAnsiTheme="minorBidi"/>
          <w:i/>
          <w:iCs/>
          <w:szCs w:val="20"/>
        </w:rPr>
        <w:t xml:space="preserve">, </w:t>
      </w:r>
      <w:r w:rsidR="00D32BB0" w:rsidRPr="00C71D8F">
        <w:rPr>
          <w:rFonts w:asciiTheme="minorBidi" w:hAnsiTheme="minorBidi"/>
          <w:i/>
          <w:iCs/>
          <w:szCs w:val="20"/>
        </w:rPr>
        <w:t>14</w:t>
      </w:r>
      <w:r w:rsidR="00D32BB0" w:rsidRPr="00D45B80">
        <w:rPr>
          <w:rFonts w:asciiTheme="minorBidi" w:hAnsiTheme="minorBidi"/>
          <w:szCs w:val="20"/>
        </w:rPr>
        <w:t>(1)</w:t>
      </w:r>
      <w:r w:rsidR="00654074" w:rsidRPr="00D45B80">
        <w:rPr>
          <w:rFonts w:asciiTheme="minorBidi" w:hAnsiTheme="minorBidi"/>
          <w:szCs w:val="20"/>
        </w:rPr>
        <w:t>, 29-45</w:t>
      </w:r>
      <w:r w:rsidR="00CF789F" w:rsidRPr="00D45B80">
        <w:rPr>
          <w:rFonts w:asciiTheme="minorBidi" w:hAnsiTheme="minorBidi"/>
          <w:szCs w:val="20"/>
        </w:rPr>
        <w:t>.</w:t>
      </w:r>
      <w:r w:rsidR="001B1046" w:rsidRPr="00D45B80">
        <w:rPr>
          <w:rFonts w:asciiTheme="minorBidi" w:hAnsiTheme="minorBidi"/>
          <w:szCs w:val="20"/>
        </w:rPr>
        <w:t xml:space="preserve"> </w:t>
      </w:r>
      <w:hyperlink r:id="rId27" w:history="1">
        <w:r w:rsidR="008D3328" w:rsidRPr="00BD070F">
          <w:rPr>
            <w:rStyle w:val="Hyperlink"/>
            <w:rFonts w:asciiTheme="minorBidi" w:hAnsiTheme="minorBidi"/>
            <w:szCs w:val="20"/>
          </w:rPr>
          <w:t>https://doi.org/10.1080/15348423.2015.1011989</w:t>
        </w:r>
      </w:hyperlink>
    </w:p>
    <w:p w:rsidR="00024ECB" w:rsidRPr="00D45B80" w:rsidRDefault="00024ECB" w:rsidP="009A3122">
      <w:pPr>
        <w:spacing w:after="240"/>
        <w:ind w:left="360" w:hanging="360"/>
        <w:rPr>
          <w:rFonts w:asciiTheme="minorBidi" w:hAnsiTheme="minorBidi"/>
          <w:b/>
          <w:bCs/>
          <w:szCs w:val="20"/>
        </w:rPr>
      </w:pPr>
      <w:proofErr w:type="spellStart"/>
      <w:r w:rsidRPr="00D45B80">
        <w:rPr>
          <w:rFonts w:asciiTheme="minorBidi" w:hAnsiTheme="minorBidi"/>
          <w:szCs w:val="20"/>
        </w:rPr>
        <w:t>Bakry</w:t>
      </w:r>
      <w:proofErr w:type="spellEnd"/>
      <w:r w:rsidRPr="00D45B80">
        <w:rPr>
          <w:rFonts w:asciiTheme="minorBidi" w:hAnsiTheme="minorBidi"/>
          <w:szCs w:val="20"/>
        </w:rPr>
        <w:t>, A</w:t>
      </w:r>
      <w:r w:rsidR="006B2DCE">
        <w:rPr>
          <w:rFonts w:asciiTheme="minorBidi" w:hAnsiTheme="minorBidi"/>
          <w:szCs w:val="20"/>
        </w:rPr>
        <w:t>.</w:t>
      </w:r>
      <w:r w:rsidR="00CC0154">
        <w:rPr>
          <w:rFonts w:asciiTheme="minorBidi" w:hAnsiTheme="minorBidi"/>
          <w:szCs w:val="20"/>
        </w:rPr>
        <w:t>,</w:t>
      </w:r>
      <w:r w:rsidRPr="00D45B80">
        <w:rPr>
          <w:rFonts w:asciiTheme="minorBidi" w:hAnsiTheme="minorBidi"/>
          <w:b/>
          <w:bCs/>
          <w:szCs w:val="20"/>
        </w:rPr>
        <w:t xml:space="preserve"> &amp; Alkazemi, M.F. </w:t>
      </w:r>
      <w:r w:rsidRPr="00D45B80">
        <w:rPr>
          <w:rFonts w:asciiTheme="minorBidi" w:hAnsiTheme="minorBidi"/>
          <w:szCs w:val="20"/>
        </w:rPr>
        <w:t xml:space="preserve">(2014). Social </w:t>
      </w:r>
      <w:r w:rsidR="009A3122">
        <w:rPr>
          <w:rFonts w:asciiTheme="minorBidi" w:hAnsiTheme="minorBidi"/>
          <w:szCs w:val="20"/>
        </w:rPr>
        <w:t>m</w:t>
      </w:r>
      <w:r w:rsidRPr="00D45B80">
        <w:rPr>
          <w:rFonts w:asciiTheme="minorBidi" w:hAnsiTheme="minorBidi"/>
          <w:szCs w:val="20"/>
        </w:rPr>
        <w:t>edia coverage of “</w:t>
      </w:r>
      <w:proofErr w:type="spellStart"/>
      <w:r w:rsidRPr="00D45B80">
        <w:rPr>
          <w:rFonts w:asciiTheme="minorBidi" w:hAnsiTheme="minorBidi"/>
          <w:szCs w:val="20"/>
        </w:rPr>
        <w:t>Maspero</w:t>
      </w:r>
      <w:proofErr w:type="spellEnd"/>
      <w:r w:rsidRPr="00D45B80">
        <w:rPr>
          <w:rFonts w:asciiTheme="minorBidi" w:hAnsiTheme="minorBidi"/>
          <w:szCs w:val="20"/>
        </w:rPr>
        <w:t>”: Solidarity between Muslim</w:t>
      </w:r>
      <w:r w:rsidR="009A3122">
        <w:rPr>
          <w:rFonts w:asciiTheme="minorBidi" w:hAnsiTheme="minorBidi"/>
          <w:szCs w:val="20"/>
        </w:rPr>
        <w:t>s and Christians posted during t</w:t>
      </w:r>
      <w:r w:rsidRPr="00D45B80">
        <w:rPr>
          <w:rFonts w:asciiTheme="minorBidi" w:hAnsiTheme="minorBidi"/>
          <w:szCs w:val="20"/>
        </w:rPr>
        <w:t xml:space="preserve">he Egyptian </w:t>
      </w:r>
      <w:r w:rsidR="009A3122">
        <w:rPr>
          <w:rFonts w:asciiTheme="minorBidi" w:hAnsiTheme="minorBidi"/>
          <w:szCs w:val="20"/>
        </w:rPr>
        <w:t>u</w:t>
      </w:r>
      <w:r w:rsidRPr="00D45B80">
        <w:rPr>
          <w:rFonts w:asciiTheme="minorBidi" w:hAnsiTheme="minorBidi"/>
          <w:szCs w:val="20"/>
        </w:rPr>
        <w:t xml:space="preserve">prising. </w:t>
      </w:r>
      <w:r w:rsidRPr="00D45B80">
        <w:rPr>
          <w:rFonts w:asciiTheme="minorBidi" w:hAnsiTheme="minorBidi"/>
          <w:i/>
          <w:iCs/>
          <w:szCs w:val="20"/>
        </w:rPr>
        <w:t>Romanian Journal of Communication and Public Relations, 16</w:t>
      </w:r>
      <w:r w:rsidRPr="00D45B80">
        <w:rPr>
          <w:rFonts w:asciiTheme="minorBidi" w:hAnsiTheme="minorBidi"/>
          <w:szCs w:val="20"/>
        </w:rPr>
        <w:t>(3), 61-72.</w:t>
      </w:r>
    </w:p>
    <w:p w:rsidR="00E448F8" w:rsidRDefault="00ED3D60" w:rsidP="006B2DCE">
      <w:pPr>
        <w:spacing w:after="240"/>
        <w:ind w:left="360" w:hanging="360"/>
        <w:rPr>
          <w:rFonts w:asciiTheme="minorBidi" w:hAnsiTheme="minorBidi"/>
          <w:szCs w:val="20"/>
        </w:rPr>
      </w:pPr>
      <w:proofErr w:type="spellStart"/>
      <w:r w:rsidRPr="00D45B80">
        <w:rPr>
          <w:rFonts w:asciiTheme="minorBidi" w:hAnsiTheme="minorBidi"/>
          <w:szCs w:val="20"/>
        </w:rPr>
        <w:t>Bayramzadeh</w:t>
      </w:r>
      <w:proofErr w:type="spellEnd"/>
      <w:r w:rsidRPr="00D45B80">
        <w:rPr>
          <w:rFonts w:asciiTheme="minorBidi" w:hAnsiTheme="minorBidi"/>
          <w:szCs w:val="20"/>
        </w:rPr>
        <w:t>, S.</w:t>
      </w:r>
      <w:r w:rsidR="00CC0154">
        <w:rPr>
          <w:rFonts w:asciiTheme="minorBidi" w:hAnsiTheme="minorBidi"/>
          <w:szCs w:val="20"/>
        </w:rPr>
        <w:t>,</w:t>
      </w:r>
      <w:r w:rsidRPr="00D45B80">
        <w:rPr>
          <w:rFonts w:asciiTheme="minorBidi" w:hAnsiTheme="minorBidi"/>
          <w:szCs w:val="20"/>
        </w:rPr>
        <w:t xml:space="preserve"> &amp; </w:t>
      </w:r>
      <w:r w:rsidR="00984E56">
        <w:rPr>
          <w:rFonts w:asciiTheme="minorBidi" w:hAnsiTheme="minorBidi"/>
          <w:b/>
          <w:bCs/>
          <w:szCs w:val="20"/>
        </w:rPr>
        <w:t>Alkazemi, M.</w:t>
      </w:r>
      <w:r w:rsidRPr="00D45B80">
        <w:rPr>
          <w:rFonts w:asciiTheme="minorBidi" w:hAnsiTheme="minorBidi"/>
          <w:b/>
          <w:bCs/>
          <w:szCs w:val="20"/>
        </w:rPr>
        <w:t>F.</w:t>
      </w:r>
      <w:r w:rsidR="00E448F8" w:rsidRPr="00D45B80">
        <w:rPr>
          <w:rFonts w:asciiTheme="minorBidi" w:hAnsiTheme="minorBidi"/>
          <w:szCs w:val="20"/>
        </w:rPr>
        <w:t xml:space="preserve"> (2014</w:t>
      </w:r>
      <w:r w:rsidRPr="00D45B80">
        <w:rPr>
          <w:rFonts w:asciiTheme="minorBidi" w:hAnsiTheme="minorBidi"/>
          <w:szCs w:val="20"/>
        </w:rPr>
        <w:t xml:space="preserve">). Centralized vs. </w:t>
      </w:r>
      <w:r w:rsidR="004A278D" w:rsidRPr="00D45B80">
        <w:rPr>
          <w:rFonts w:asciiTheme="minorBidi" w:hAnsiTheme="minorBidi"/>
          <w:szCs w:val="20"/>
        </w:rPr>
        <w:t>decentralized nursing stations</w:t>
      </w:r>
      <w:r w:rsidRPr="00D45B80">
        <w:rPr>
          <w:rFonts w:asciiTheme="minorBidi" w:hAnsiTheme="minorBidi"/>
          <w:szCs w:val="20"/>
        </w:rPr>
        <w:t xml:space="preserve">: An </w:t>
      </w:r>
      <w:r w:rsidR="004A278D" w:rsidRPr="00D45B80">
        <w:rPr>
          <w:rFonts w:asciiTheme="minorBidi" w:hAnsiTheme="minorBidi"/>
          <w:szCs w:val="20"/>
        </w:rPr>
        <w:t>evaluation of communication technologies implication in healthcare</w:t>
      </w:r>
      <w:r w:rsidRPr="00D45B80">
        <w:rPr>
          <w:rFonts w:asciiTheme="minorBidi" w:hAnsiTheme="minorBidi"/>
          <w:szCs w:val="20"/>
        </w:rPr>
        <w:t xml:space="preserve">. </w:t>
      </w:r>
      <w:r w:rsidRPr="00D45B80">
        <w:rPr>
          <w:rFonts w:asciiTheme="minorBidi" w:hAnsiTheme="minorBidi"/>
          <w:i/>
          <w:iCs/>
          <w:szCs w:val="20"/>
        </w:rPr>
        <w:t>Health Environ</w:t>
      </w:r>
      <w:r w:rsidR="00E448F8" w:rsidRPr="00D45B80">
        <w:rPr>
          <w:rFonts w:asciiTheme="minorBidi" w:hAnsiTheme="minorBidi"/>
          <w:i/>
          <w:iCs/>
          <w:szCs w:val="20"/>
        </w:rPr>
        <w:t>ments Research &amp; Design Journal, 7</w:t>
      </w:r>
      <w:r w:rsidR="00E448F8" w:rsidRPr="00D45B80">
        <w:rPr>
          <w:rFonts w:asciiTheme="minorBidi" w:hAnsiTheme="minorBidi"/>
          <w:szCs w:val="20"/>
        </w:rPr>
        <w:t>(4), 63–81.</w:t>
      </w:r>
      <w:r w:rsidR="00782F0E" w:rsidRPr="00D45B80">
        <w:rPr>
          <w:rFonts w:asciiTheme="minorBidi" w:hAnsiTheme="minorBidi"/>
          <w:szCs w:val="20"/>
        </w:rPr>
        <w:t xml:space="preserve"> (Indexed by PubMed, PMID: 25303427)</w:t>
      </w:r>
      <w:r w:rsidR="00435F6A">
        <w:rPr>
          <w:rFonts w:asciiTheme="minorBidi" w:hAnsiTheme="minorBidi"/>
          <w:szCs w:val="20"/>
        </w:rPr>
        <w:t xml:space="preserve"> </w:t>
      </w:r>
      <w:hyperlink r:id="rId28" w:history="1">
        <w:r w:rsidR="00435F6A" w:rsidRPr="00BD070F">
          <w:rPr>
            <w:rStyle w:val="Hyperlink"/>
            <w:rFonts w:asciiTheme="minorBidi" w:hAnsiTheme="minorBidi"/>
            <w:szCs w:val="20"/>
          </w:rPr>
          <w:t>https://doi.org/10.1177/193758671400700406</w:t>
        </w:r>
      </w:hyperlink>
    </w:p>
    <w:p w:rsidR="00ED3D60" w:rsidRDefault="00984E56" w:rsidP="00422C05">
      <w:pPr>
        <w:spacing w:after="240"/>
        <w:ind w:left="360" w:hanging="360"/>
        <w:rPr>
          <w:rFonts w:asciiTheme="minorBidi" w:hAnsiTheme="minorBidi"/>
          <w:szCs w:val="20"/>
        </w:rPr>
      </w:pPr>
      <w:r>
        <w:rPr>
          <w:rFonts w:asciiTheme="minorBidi" w:hAnsiTheme="minorBidi"/>
          <w:b/>
          <w:bCs/>
          <w:szCs w:val="20"/>
        </w:rPr>
        <w:t>Alkazemi, M.</w:t>
      </w:r>
      <w:r w:rsidR="00ED3D60" w:rsidRPr="00D45B80">
        <w:rPr>
          <w:rFonts w:asciiTheme="minorBidi" w:hAnsiTheme="minorBidi"/>
          <w:b/>
          <w:bCs/>
          <w:szCs w:val="20"/>
        </w:rPr>
        <w:t xml:space="preserve">F. </w:t>
      </w:r>
      <w:r w:rsidR="00ED3D60" w:rsidRPr="00D45B80">
        <w:rPr>
          <w:rFonts w:asciiTheme="minorBidi" w:hAnsiTheme="minorBidi"/>
          <w:szCs w:val="20"/>
        </w:rPr>
        <w:t>(2013).</w:t>
      </w:r>
      <w:r w:rsidR="009A3122">
        <w:rPr>
          <w:rFonts w:asciiTheme="minorBidi" w:hAnsiTheme="minorBidi"/>
          <w:szCs w:val="20"/>
        </w:rPr>
        <w:t xml:space="preserve"> </w:t>
      </w:r>
      <w:r w:rsidR="00ED3D60" w:rsidRPr="00D45B80">
        <w:rPr>
          <w:rFonts w:asciiTheme="minorBidi" w:hAnsiTheme="minorBidi"/>
          <w:szCs w:val="20"/>
        </w:rPr>
        <w:t xml:space="preserve">Students’ </w:t>
      </w:r>
      <w:r w:rsidR="004A278D" w:rsidRPr="00D45B80">
        <w:rPr>
          <w:rFonts w:asciiTheme="minorBidi" w:hAnsiTheme="minorBidi"/>
          <w:szCs w:val="20"/>
        </w:rPr>
        <w:t>spiraling silence and willingness to communicate about religion</w:t>
      </w:r>
      <w:r w:rsidR="00ED3D60" w:rsidRPr="00D45B80">
        <w:rPr>
          <w:rFonts w:asciiTheme="minorBidi" w:hAnsiTheme="minorBidi"/>
          <w:szCs w:val="20"/>
        </w:rPr>
        <w:t>.</w:t>
      </w:r>
      <w:r w:rsidR="009A3122">
        <w:rPr>
          <w:rFonts w:asciiTheme="minorBidi" w:hAnsiTheme="minorBidi"/>
          <w:szCs w:val="20"/>
        </w:rPr>
        <w:t xml:space="preserve"> </w:t>
      </w:r>
      <w:r w:rsidR="00ED3D60" w:rsidRPr="00D45B80">
        <w:rPr>
          <w:rFonts w:asciiTheme="minorBidi" w:hAnsiTheme="minorBidi"/>
          <w:i/>
          <w:iCs/>
          <w:szCs w:val="20"/>
        </w:rPr>
        <w:t>Journal of Religion</w:t>
      </w:r>
      <w:r w:rsidR="00BE1256" w:rsidRPr="00D45B80">
        <w:rPr>
          <w:rFonts w:asciiTheme="minorBidi" w:hAnsiTheme="minorBidi"/>
          <w:i/>
          <w:iCs/>
          <w:szCs w:val="20"/>
        </w:rPr>
        <w:t>,</w:t>
      </w:r>
      <w:r w:rsidR="00ED3D60" w:rsidRPr="00D45B80">
        <w:rPr>
          <w:rFonts w:asciiTheme="minorBidi" w:hAnsiTheme="minorBidi"/>
          <w:i/>
          <w:iCs/>
          <w:szCs w:val="20"/>
        </w:rPr>
        <w:t xml:space="preserve"> Media &amp; Digital Culture, 2</w:t>
      </w:r>
      <w:r w:rsidR="00ED3D60" w:rsidRPr="00D45B80">
        <w:rPr>
          <w:rFonts w:asciiTheme="minorBidi" w:hAnsiTheme="minorBidi"/>
          <w:szCs w:val="20"/>
        </w:rPr>
        <w:t>(1), 1-27.</w:t>
      </w:r>
      <w:r w:rsidR="00DB713F">
        <w:rPr>
          <w:rFonts w:asciiTheme="minorBidi" w:hAnsiTheme="minorBidi"/>
          <w:szCs w:val="20"/>
        </w:rPr>
        <w:t xml:space="preserve"> </w:t>
      </w:r>
      <w:hyperlink r:id="rId29" w:history="1">
        <w:r w:rsidR="00012695" w:rsidRPr="00BD070F">
          <w:rPr>
            <w:rStyle w:val="Hyperlink"/>
            <w:rFonts w:asciiTheme="minorBidi" w:hAnsiTheme="minorBidi"/>
            <w:szCs w:val="20"/>
          </w:rPr>
          <w:t>https://doi.org/10.1163/21659214-90000021</w:t>
        </w:r>
      </w:hyperlink>
    </w:p>
    <w:p w:rsidR="00ED3D60" w:rsidRDefault="00984E56" w:rsidP="00422C05">
      <w:pPr>
        <w:pStyle w:val="BodyText"/>
        <w:ind w:left="360" w:hanging="360"/>
        <w:rPr>
          <w:rFonts w:asciiTheme="minorBidi" w:hAnsiTheme="minorBidi"/>
          <w:iCs/>
          <w:szCs w:val="20"/>
        </w:rPr>
      </w:pPr>
      <w:r>
        <w:rPr>
          <w:rFonts w:asciiTheme="minorBidi" w:hAnsiTheme="minorBidi"/>
          <w:b/>
          <w:bCs/>
          <w:iCs/>
          <w:szCs w:val="20"/>
        </w:rPr>
        <w:t>Alkazemi, M.</w:t>
      </w:r>
      <w:r w:rsidR="00ED3D60" w:rsidRPr="00D45B80">
        <w:rPr>
          <w:rFonts w:asciiTheme="minorBidi" w:hAnsiTheme="minorBidi"/>
          <w:b/>
          <w:bCs/>
          <w:iCs/>
          <w:szCs w:val="20"/>
        </w:rPr>
        <w:t xml:space="preserve">F. </w:t>
      </w:r>
      <w:r w:rsidR="00ED3D60" w:rsidRPr="00D45B80">
        <w:rPr>
          <w:rFonts w:asciiTheme="minorBidi" w:hAnsiTheme="minorBidi"/>
          <w:iCs/>
          <w:szCs w:val="20"/>
        </w:rPr>
        <w:t>(2012).</w:t>
      </w:r>
      <w:r w:rsidR="009A3122">
        <w:rPr>
          <w:rFonts w:asciiTheme="minorBidi" w:hAnsiTheme="minorBidi"/>
          <w:iCs/>
          <w:szCs w:val="20"/>
        </w:rPr>
        <w:t xml:space="preserve"> </w:t>
      </w:r>
      <w:r w:rsidR="00ED3D60" w:rsidRPr="00D45B80">
        <w:rPr>
          <w:rFonts w:asciiTheme="minorBidi" w:hAnsiTheme="minorBidi"/>
          <w:iCs/>
          <w:szCs w:val="20"/>
        </w:rPr>
        <w:t>Social construction of reality television: An analysis of print journalism coverage of All-American Muslim.</w:t>
      </w:r>
      <w:r w:rsidR="009A3122">
        <w:rPr>
          <w:rFonts w:asciiTheme="minorBidi" w:hAnsiTheme="minorBidi"/>
          <w:iCs/>
          <w:szCs w:val="20"/>
        </w:rPr>
        <w:t xml:space="preserve"> </w:t>
      </w:r>
      <w:r w:rsidR="00ED3D60" w:rsidRPr="00D45B80">
        <w:rPr>
          <w:rFonts w:asciiTheme="minorBidi" w:hAnsiTheme="minorBidi"/>
          <w:i/>
          <w:szCs w:val="20"/>
        </w:rPr>
        <w:t>Middle East</w:t>
      </w:r>
      <w:r w:rsidR="00ED3D60" w:rsidRPr="00D45B80">
        <w:rPr>
          <w:rFonts w:asciiTheme="minorBidi" w:hAnsiTheme="minorBidi"/>
          <w:iCs/>
          <w:szCs w:val="20"/>
        </w:rPr>
        <w:t xml:space="preserve"> </w:t>
      </w:r>
      <w:r w:rsidR="00ED3D60" w:rsidRPr="00D45B80">
        <w:rPr>
          <w:rFonts w:asciiTheme="minorBidi" w:hAnsiTheme="minorBidi"/>
          <w:i/>
          <w:szCs w:val="20"/>
        </w:rPr>
        <w:t>Media Educator, 1</w:t>
      </w:r>
      <w:r w:rsidR="00ED3D60" w:rsidRPr="00D45B80">
        <w:rPr>
          <w:rFonts w:asciiTheme="minorBidi" w:hAnsiTheme="minorBidi"/>
          <w:iCs/>
          <w:szCs w:val="20"/>
        </w:rPr>
        <w:t>(2), 31-44.</w:t>
      </w:r>
      <w:r w:rsidR="007D2BE6">
        <w:rPr>
          <w:rFonts w:asciiTheme="minorBidi" w:hAnsiTheme="minorBidi"/>
          <w:iCs/>
          <w:szCs w:val="20"/>
        </w:rPr>
        <w:t xml:space="preserve"> </w:t>
      </w:r>
      <w:hyperlink r:id="rId30" w:history="1">
        <w:r w:rsidR="006A7475" w:rsidRPr="00BD070F">
          <w:rPr>
            <w:rStyle w:val="Hyperlink"/>
            <w:rFonts w:asciiTheme="minorBidi" w:hAnsiTheme="minorBidi"/>
            <w:iCs/>
            <w:szCs w:val="20"/>
          </w:rPr>
          <w:t>http://dx.doi.org/10.3726/b11746</w:t>
        </w:r>
      </w:hyperlink>
    </w:p>
    <w:p w:rsidR="004F0D87" w:rsidRDefault="004F0D87" w:rsidP="00ED4807">
      <w:pPr>
        <w:pStyle w:val="BodyText"/>
        <w:spacing w:after="0" w:line="480" w:lineRule="auto"/>
        <w:ind w:left="360" w:hanging="360"/>
        <w:rPr>
          <w:rFonts w:asciiTheme="minorBidi" w:hAnsiTheme="minorBidi"/>
          <w:b/>
          <w:bCs/>
          <w:iCs/>
          <w:szCs w:val="20"/>
        </w:rPr>
      </w:pPr>
    </w:p>
    <w:p w:rsidR="003F05AD" w:rsidRDefault="003F05AD" w:rsidP="00ED4807">
      <w:pPr>
        <w:pStyle w:val="BodyText"/>
        <w:spacing w:after="0" w:line="480" w:lineRule="auto"/>
        <w:ind w:left="360" w:hanging="360"/>
        <w:rPr>
          <w:rFonts w:asciiTheme="minorBidi" w:hAnsiTheme="minorBidi"/>
          <w:b/>
          <w:bCs/>
          <w:iCs/>
          <w:szCs w:val="20"/>
        </w:rPr>
      </w:pPr>
      <w:r w:rsidRPr="00D45B80">
        <w:rPr>
          <w:rFonts w:asciiTheme="minorBidi" w:hAnsiTheme="minorBidi"/>
          <w:b/>
          <w:bCs/>
          <w:iCs/>
          <w:szCs w:val="20"/>
        </w:rPr>
        <w:lastRenderedPageBreak/>
        <w:t xml:space="preserve">Peer-Reviewed </w:t>
      </w:r>
      <w:r w:rsidR="00EB531E">
        <w:rPr>
          <w:rFonts w:asciiTheme="minorBidi" w:hAnsiTheme="minorBidi"/>
          <w:b/>
          <w:bCs/>
          <w:iCs/>
          <w:szCs w:val="20"/>
        </w:rPr>
        <w:t>Monographs</w:t>
      </w:r>
      <w:r w:rsidR="00FE53FB">
        <w:rPr>
          <w:rFonts w:asciiTheme="minorBidi" w:hAnsiTheme="minorBidi"/>
          <w:b/>
          <w:bCs/>
          <w:iCs/>
          <w:szCs w:val="20"/>
        </w:rPr>
        <w:t xml:space="preserve"> and Books</w:t>
      </w:r>
    </w:p>
    <w:p w:rsidR="00FE53FB" w:rsidRDefault="00FE53FB" w:rsidP="00FE53FB">
      <w:pPr>
        <w:pStyle w:val="NoSpacing"/>
        <w:ind w:left="360" w:hanging="360"/>
        <w:rPr>
          <w:rFonts w:asciiTheme="minorBidi" w:hAnsiTheme="minorBidi"/>
          <w:sz w:val="20"/>
          <w:szCs w:val="20"/>
        </w:rPr>
      </w:pPr>
      <w:r w:rsidRPr="00C03785">
        <w:rPr>
          <w:rFonts w:asciiTheme="minorBidi" w:hAnsiTheme="minorBidi"/>
          <w:b/>
          <w:bCs/>
          <w:sz w:val="20"/>
          <w:szCs w:val="20"/>
        </w:rPr>
        <w:t>Alkazemi, M.F.</w:t>
      </w:r>
      <w:r w:rsidRPr="0061672C">
        <w:rPr>
          <w:rFonts w:asciiTheme="minorBidi" w:hAnsiTheme="minorBidi"/>
          <w:sz w:val="20"/>
          <w:szCs w:val="20"/>
        </w:rPr>
        <w:t xml:space="preserve"> </w:t>
      </w:r>
      <w:r w:rsidRPr="00C03785">
        <w:rPr>
          <w:rFonts w:asciiTheme="minorBidi" w:hAnsiTheme="minorBidi"/>
          <w:sz w:val="20"/>
          <w:szCs w:val="20"/>
        </w:rPr>
        <w:t>&amp;</w:t>
      </w:r>
      <w:r>
        <w:rPr>
          <w:rFonts w:asciiTheme="minorBidi" w:hAnsiTheme="minorBidi"/>
          <w:sz w:val="20"/>
          <w:szCs w:val="20"/>
        </w:rPr>
        <w:t xml:space="preserve"> </w:t>
      </w:r>
      <w:proofErr w:type="spellStart"/>
      <w:r>
        <w:rPr>
          <w:rFonts w:asciiTheme="minorBidi" w:hAnsiTheme="minorBidi"/>
          <w:sz w:val="20"/>
          <w:szCs w:val="20"/>
        </w:rPr>
        <w:t>Youakim</w:t>
      </w:r>
      <w:proofErr w:type="spellEnd"/>
      <w:r>
        <w:rPr>
          <w:rFonts w:asciiTheme="minorBidi" w:hAnsiTheme="minorBidi"/>
          <w:sz w:val="20"/>
          <w:szCs w:val="20"/>
        </w:rPr>
        <w:t xml:space="preserve">, C. (2021). </w:t>
      </w:r>
      <w:r w:rsidRPr="00714F76">
        <w:rPr>
          <w:rFonts w:asciiTheme="minorBidi" w:hAnsiTheme="minorBidi"/>
          <w:i/>
          <w:iCs/>
          <w:sz w:val="20"/>
          <w:szCs w:val="20"/>
        </w:rPr>
        <w:t xml:space="preserve">Arab </w:t>
      </w:r>
      <w:r>
        <w:rPr>
          <w:rFonts w:asciiTheme="minorBidi" w:hAnsiTheme="minorBidi"/>
          <w:i/>
          <w:iCs/>
          <w:sz w:val="20"/>
          <w:szCs w:val="20"/>
        </w:rPr>
        <w:t xml:space="preserve">Worlds beyond the Middle East and North Africa. </w:t>
      </w:r>
      <w:r w:rsidRPr="00FE53FB">
        <w:rPr>
          <w:rFonts w:asciiTheme="minorBidi" w:hAnsiTheme="minorBidi"/>
          <w:sz w:val="20"/>
          <w:szCs w:val="20"/>
        </w:rPr>
        <w:t>Washington, DC:</w:t>
      </w:r>
      <w:r>
        <w:rPr>
          <w:rFonts w:asciiTheme="minorBidi" w:hAnsiTheme="minorBidi"/>
          <w:sz w:val="20"/>
          <w:szCs w:val="20"/>
        </w:rPr>
        <w:t xml:space="preserve"> Lexington Books. </w:t>
      </w:r>
    </w:p>
    <w:p w:rsidR="00FE53FB" w:rsidRPr="00FE53FB" w:rsidRDefault="00FE53FB" w:rsidP="00FE53FB">
      <w:pPr>
        <w:pStyle w:val="NoSpacing"/>
        <w:ind w:left="360" w:hanging="360"/>
        <w:rPr>
          <w:rFonts w:asciiTheme="minorBidi" w:hAnsiTheme="minorBidi"/>
          <w:sz w:val="20"/>
          <w:szCs w:val="20"/>
        </w:rPr>
      </w:pPr>
    </w:p>
    <w:p w:rsidR="001F43EA" w:rsidRDefault="00EB531E" w:rsidP="001F43EA">
      <w:pPr>
        <w:pStyle w:val="NoSpacing"/>
        <w:ind w:left="360" w:hanging="360"/>
        <w:rPr>
          <w:rFonts w:asciiTheme="minorBidi" w:hAnsiTheme="minorBidi"/>
          <w:sz w:val="20"/>
          <w:szCs w:val="21"/>
        </w:rPr>
      </w:pPr>
      <w:r w:rsidRPr="00CB1B37">
        <w:rPr>
          <w:rFonts w:asciiTheme="minorBidi" w:hAnsiTheme="minorBidi"/>
          <w:b/>
          <w:bCs/>
          <w:sz w:val="20"/>
          <w:szCs w:val="21"/>
        </w:rPr>
        <w:t>Alkazemi, M.F.</w:t>
      </w:r>
      <w:r>
        <w:rPr>
          <w:rFonts w:asciiTheme="minorBidi" w:hAnsiTheme="minorBidi"/>
          <w:sz w:val="20"/>
          <w:szCs w:val="21"/>
        </w:rPr>
        <w:t xml:space="preserve">, </w:t>
      </w:r>
      <w:proofErr w:type="spellStart"/>
      <w:r>
        <w:rPr>
          <w:rFonts w:asciiTheme="minorBidi" w:hAnsiTheme="minorBidi"/>
          <w:sz w:val="20"/>
          <w:szCs w:val="21"/>
        </w:rPr>
        <w:t>Dashti</w:t>
      </w:r>
      <w:proofErr w:type="spellEnd"/>
      <w:r>
        <w:rPr>
          <w:rFonts w:asciiTheme="minorBidi" w:hAnsiTheme="minorBidi"/>
          <w:sz w:val="20"/>
          <w:szCs w:val="21"/>
        </w:rPr>
        <w:t>, A., Kaposi, I. &amp; Duffy, M.J. (</w:t>
      </w:r>
      <w:r w:rsidR="00CE1FAF">
        <w:rPr>
          <w:rFonts w:asciiTheme="minorBidi" w:hAnsiTheme="minorBidi"/>
          <w:sz w:val="20"/>
          <w:szCs w:val="21"/>
        </w:rPr>
        <w:t>2018</w:t>
      </w:r>
      <w:r>
        <w:rPr>
          <w:rFonts w:asciiTheme="minorBidi" w:hAnsiTheme="minorBidi"/>
          <w:sz w:val="20"/>
          <w:szCs w:val="21"/>
        </w:rPr>
        <w:t xml:space="preserve">). </w:t>
      </w:r>
      <w:r w:rsidRPr="001336A0">
        <w:rPr>
          <w:rFonts w:asciiTheme="minorBidi" w:hAnsiTheme="minorBidi"/>
          <w:sz w:val="20"/>
          <w:szCs w:val="21"/>
        </w:rPr>
        <w:t>Kuwait</w:t>
      </w:r>
      <w:r w:rsidR="001336A0">
        <w:rPr>
          <w:rFonts w:asciiTheme="minorBidi" w:hAnsiTheme="minorBidi"/>
          <w:i/>
          <w:iCs/>
          <w:sz w:val="20"/>
          <w:szCs w:val="21"/>
        </w:rPr>
        <w:t xml:space="preserve">. </w:t>
      </w:r>
      <w:r w:rsidR="001336A0">
        <w:rPr>
          <w:rFonts w:asciiTheme="minorBidi" w:hAnsiTheme="minorBidi"/>
          <w:sz w:val="20"/>
          <w:szCs w:val="21"/>
        </w:rPr>
        <w:t xml:space="preserve">In </w:t>
      </w:r>
      <w:r w:rsidR="001336A0" w:rsidRPr="001336A0">
        <w:rPr>
          <w:rFonts w:asciiTheme="minorBidi" w:hAnsiTheme="minorBidi"/>
          <w:sz w:val="20"/>
          <w:szCs w:val="21"/>
        </w:rPr>
        <w:t>P</w:t>
      </w:r>
      <w:r w:rsidR="001336A0">
        <w:rPr>
          <w:rFonts w:asciiTheme="minorBidi" w:hAnsiTheme="minorBidi"/>
          <w:sz w:val="20"/>
          <w:szCs w:val="21"/>
        </w:rPr>
        <w:t>. Valcke &amp; E.</w:t>
      </w:r>
      <w:r w:rsidR="001336A0" w:rsidRPr="001336A0">
        <w:rPr>
          <w:rFonts w:asciiTheme="minorBidi" w:hAnsiTheme="minorBidi"/>
          <w:sz w:val="20"/>
          <w:szCs w:val="21"/>
        </w:rPr>
        <w:t xml:space="preserve"> </w:t>
      </w:r>
      <w:proofErr w:type="spellStart"/>
      <w:r w:rsidR="001336A0" w:rsidRPr="001336A0">
        <w:rPr>
          <w:rFonts w:asciiTheme="minorBidi" w:hAnsiTheme="minorBidi"/>
          <w:sz w:val="20"/>
          <w:szCs w:val="21"/>
        </w:rPr>
        <w:t>Lievens</w:t>
      </w:r>
      <w:proofErr w:type="spellEnd"/>
      <w:r w:rsidR="001336A0">
        <w:rPr>
          <w:rFonts w:asciiTheme="minorBidi" w:hAnsiTheme="minorBidi"/>
          <w:sz w:val="20"/>
          <w:szCs w:val="21"/>
        </w:rPr>
        <w:t xml:space="preserve"> (Eds.),</w:t>
      </w:r>
      <w:r w:rsidRPr="004A404C">
        <w:rPr>
          <w:rFonts w:asciiTheme="minorBidi" w:hAnsiTheme="minorBidi"/>
          <w:i/>
          <w:iCs/>
          <w:sz w:val="20"/>
          <w:szCs w:val="21"/>
        </w:rPr>
        <w:t xml:space="preserve"> </w:t>
      </w:r>
      <w:r w:rsidR="001336A0" w:rsidRPr="001336A0">
        <w:rPr>
          <w:rFonts w:asciiTheme="minorBidi" w:hAnsiTheme="minorBidi"/>
          <w:i/>
          <w:iCs/>
          <w:sz w:val="20"/>
          <w:szCs w:val="21"/>
        </w:rPr>
        <w:t xml:space="preserve">International </w:t>
      </w:r>
      <w:proofErr w:type="spellStart"/>
      <w:r w:rsidR="001336A0" w:rsidRPr="001336A0">
        <w:rPr>
          <w:rFonts w:asciiTheme="minorBidi" w:hAnsiTheme="minorBidi"/>
          <w:i/>
          <w:iCs/>
          <w:sz w:val="20"/>
          <w:szCs w:val="21"/>
        </w:rPr>
        <w:t>Encyclopaedia</w:t>
      </w:r>
      <w:proofErr w:type="spellEnd"/>
      <w:r w:rsidR="001336A0" w:rsidRPr="001336A0">
        <w:rPr>
          <w:rFonts w:asciiTheme="minorBidi" w:hAnsiTheme="minorBidi"/>
          <w:i/>
          <w:iCs/>
          <w:sz w:val="20"/>
          <w:szCs w:val="21"/>
        </w:rPr>
        <w:t xml:space="preserve"> of Laws: Media Law</w:t>
      </w:r>
      <w:r>
        <w:rPr>
          <w:rFonts w:asciiTheme="minorBidi" w:hAnsiTheme="minorBidi"/>
          <w:sz w:val="20"/>
          <w:szCs w:val="21"/>
        </w:rPr>
        <w:t xml:space="preserve">. </w:t>
      </w:r>
      <w:r w:rsidRPr="004A404C">
        <w:rPr>
          <w:rFonts w:asciiTheme="minorBidi" w:hAnsiTheme="minorBidi"/>
          <w:sz w:val="20"/>
          <w:szCs w:val="21"/>
        </w:rPr>
        <w:t xml:space="preserve">Alphen </w:t>
      </w:r>
      <w:proofErr w:type="spellStart"/>
      <w:r w:rsidRPr="004A404C">
        <w:rPr>
          <w:rFonts w:asciiTheme="minorBidi" w:hAnsiTheme="minorBidi"/>
          <w:sz w:val="20"/>
          <w:szCs w:val="21"/>
        </w:rPr>
        <w:t>aan</w:t>
      </w:r>
      <w:proofErr w:type="spellEnd"/>
      <w:r w:rsidRPr="004A404C">
        <w:rPr>
          <w:rFonts w:asciiTheme="minorBidi" w:hAnsiTheme="minorBidi"/>
          <w:sz w:val="20"/>
          <w:szCs w:val="21"/>
        </w:rPr>
        <w:t xml:space="preserve"> den Rijn</w:t>
      </w:r>
      <w:r>
        <w:rPr>
          <w:rFonts w:asciiTheme="minorBidi" w:hAnsiTheme="minorBidi"/>
          <w:sz w:val="20"/>
          <w:szCs w:val="21"/>
        </w:rPr>
        <w:t>: Kluwer Law International.</w:t>
      </w:r>
    </w:p>
    <w:p w:rsidR="001F43EA" w:rsidRDefault="001F43EA" w:rsidP="001F43EA">
      <w:pPr>
        <w:pStyle w:val="NoSpacing"/>
        <w:ind w:left="360" w:hanging="360"/>
        <w:rPr>
          <w:rFonts w:asciiTheme="minorBidi" w:eastAsiaTheme="minorEastAsia" w:hAnsiTheme="minorBidi"/>
          <w:b/>
          <w:bCs/>
          <w:iCs/>
          <w:sz w:val="20"/>
          <w:szCs w:val="20"/>
        </w:rPr>
      </w:pPr>
    </w:p>
    <w:p w:rsidR="00ED4807" w:rsidRPr="00ED4807" w:rsidRDefault="00ED4807" w:rsidP="001F43EA">
      <w:pPr>
        <w:pStyle w:val="NoSpacing"/>
        <w:ind w:left="360" w:hanging="360"/>
        <w:rPr>
          <w:rFonts w:asciiTheme="minorBidi" w:hAnsiTheme="minorBidi"/>
          <w:sz w:val="20"/>
          <w:szCs w:val="21"/>
        </w:rPr>
      </w:pPr>
      <w:r>
        <w:rPr>
          <w:rFonts w:asciiTheme="minorBidi" w:eastAsiaTheme="minorEastAsia" w:hAnsiTheme="minorBidi"/>
          <w:b/>
          <w:bCs/>
          <w:iCs/>
          <w:sz w:val="20"/>
          <w:szCs w:val="20"/>
        </w:rPr>
        <w:t>A</w:t>
      </w:r>
      <w:r w:rsidR="005007FC" w:rsidRPr="00085005">
        <w:rPr>
          <w:rFonts w:asciiTheme="minorBidi" w:hAnsiTheme="minorBidi"/>
          <w:b/>
          <w:bCs/>
          <w:sz w:val="20"/>
          <w:szCs w:val="21"/>
        </w:rPr>
        <w:t>lkazemi, M.F.</w:t>
      </w:r>
      <w:r w:rsidR="005007FC">
        <w:rPr>
          <w:rFonts w:asciiTheme="minorBidi" w:hAnsiTheme="minorBidi"/>
          <w:sz w:val="20"/>
          <w:szCs w:val="21"/>
        </w:rPr>
        <w:t xml:space="preserve"> (</w:t>
      </w:r>
      <w:r w:rsidR="00CE1FAF">
        <w:rPr>
          <w:rFonts w:asciiTheme="minorBidi" w:hAnsiTheme="minorBidi"/>
          <w:sz w:val="20"/>
          <w:szCs w:val="21"/>
        </w:rPr>
        <w:t>2018</w:t>
      </w:r>
      <w:r w:rsidR="005007FC">
        <w:rPr>
          <w:rFonts w:asciiTheme="minorBidi" w:hAnsiTheme="minorBidi"/>
          <w:sz w:val="20"/>
          <w:szCs w:val="21"/>
        </w:rPr>
        <w:t xml:space="preserve">). </w:t>
      </w:r>
      <w:r w:rsidR="005007FC" w:rsidRPr="00085005">
        <w:rPr>
          <w:rFonts w:asciiTheme="minorBidi" w:hAnsiTheme="minorBidi"/>
          <w:sz w:val="20"/>
          <w:szCs w:val="21"/>
        </w:rPr>
        <w:t>Regulation of Healthcare Advertisements: Compar</w:t>
      </w:r>
      <w:r w:rsidR="00823C4F">
        <w:rPr>
          <w:rFonts w:asciiTheme="minorBidi" w:hAnsiTheme="minorBidi"/>
          <w:sz w:val="20"/>
          <w:szCs w:val="21"/>
        </w:rPr>
        <w:t xml:space="preserve">ing </w:t>
      </w:r>
      <w:r w:rsidR="005007FC" w:rsidRPr="00085005">
        <w:rPr>
          <w:rFonts w:asciiTheme="minorBidi" w:hAnsiTheme="minorBidi"/>
          <w:sz w:val="20"/>
          <w:szCs w:val="21"/>
        </w:rPr>
        <w:t xml:space="preserve">Media Regulation of </w:t>
      </w:r>
      <w:r w:rsidR="00823C4F">
        <w:rPr>
          <w:rFonts w:asciiTheme="minorBidi" w:hAnsiTheme="minorBidi"/>
          <w:sz w:val="20"/>
          <w:szCs w:val="21"/>
        </w:rPr>
        <w:t xml:space="preserve">the </w:t>
      </w:r>
      <w:r w:rsidR="005007FC" w:rsidRPr="00085005">
        <w:rPr>
          <w:rFonts w:asciiTheme="minorBidi" w:hAnsiTheme="minorBidi"/>
          <w:sz w:val="20"/>
          <w:szCs w:val="21"/>
        </w:rPr>
        <w:t xml:space="preserve">Pharmaceutical Industry </w:t>
      </w:r>
      <w:r w:rsidR="00823C4F">
        <w:rPr>
          <w:rFonts w:asciiTheme="minorBidi" w:hAnsiTheme="minorBidi"/>
          <w:sz w:val="20"/>
          <w:szCs w:val="21"/>
        </w:rPr>
        <w:t xml:space="preserve">in Kuwait </w:t>
      </w:r>
      <w:r w:rsidR="005007FC" w:rsidRPr="00085005">
        <w:rPr>
          <w:rFonts w:asciiTheme="minorBidi" w:hAnsiTheme="minorBidi"/>
          <w:sz w:val="20"/>
          <w:szCs w:val="21"/>
        </w:rPr>
        <w:t xml:space="preserve">and the </w:t>
      </w:r>
      <w:r w:rsidR="00823C4F">
        <w:rPr>
          <w:rFonts w:asciiTheme="minorBidi" w:hAnsiTheme="minorBidi"/>
          <w:sz w:val="20"/>
          <w:szCs w:val="21"/>
        </w:rPr>
        <w:t>GCC</w:t>
      </w:r>
      <w:r w:rsidR="005007FC">
        <w:rPr>
          <w:rFonts w:asciiTheme="minorBidi" w:hAnsiTheme="minorBidi"/>
          <w:sz w:val="20"/>
          <w:szCs w:val="21"/>
        </w:rPr>
        <w:t xml:space="preserve">. </w:t>
      </w:r>
      <w:r w:rsidR="005007FC">
        <w:rPr>
          <w:rFonts w:asciiTheme="minorBidi" w:hAnsiTheme="minorBidi"/>
          <w:i/>
          <w:iCs/>
          <w:sz w:val="20"/>
          <w:szCs w:val="21"/>
        </w:rPr>
        <w:t xml:space="preserve">LSE Kuwait </w:t>
      </w:r>
      <w:proofErr w:type="spellStart"/>
      <w:r w:rsidR="005007FC">
        <w:rPr>
          <w:rFonts w:asciiTheme="minorBidi" w:hAnsiTheme="minorBidi"/>
          <w:i/>
          <w:iCs/>
          <w:sz w:val="20"/>
          <w:szCs w:val="21"/>
        </w:rPr>
        <w:t>Programme</w:t>
      </w:r>
      <w:proofErr w:type="spellEnd"/>
      <w:r w:rsidR="005007FC">
        <w:rPr>
          <w:rFonts w:asciiTheme="minorBidi" w:hAnsiTheme="minorBidi"/>
          <w:i/>
          <w:iCs/>
          <w:sz w:val="20"/>
          <w:szCs w:val="21"/>
        </w:rPr>
        <w:t xml:space="preserve"> Papers.</w:t>
      </w:r>
      <w:r w:rsidR="00435F6A">
        <w:rPr>
          <w:rFonts w:asciiTheme="minorBidi" w:hAnsiTheme="minorBidi"/>
          <w:i/>
          <w:iCs/>
          <w:sz w:val="20"/>
          <w:szCs w:val="21"/>
        </w:rPr>
        <w:t xml:space="preserve"> </w:t>
      </w:r>
      <w:hyperlink r:id="rId31" w:history="1">
        <w:r w:rsidR="00435F6A" w:rsidRPr="00435F6A">
          <w:rPr>
            <w:rStyle w:val="Hyperlink"/>
            <w:rFonts w:asciiTheme="minorBidi" w:hAnsiTheme="minorBidi"/>
            <w:sz w:val="20"/>
            <w:szCs w:val="21"/>
          </w:rPr>
          <w:t>http://eprints.lse.ac.uk/87667/</w:t>
        </w:r>
      </w:hyperlink>
      <w:r>
        <w:rPr>
          <w:rStyle w:val="Hyperlink"/>
          <w:rFonts w:asciiTheme="minorBidi" w:hAnsiTheme="minorBidi"/>
          <w:sz w:val="20"/>
          <w:szCs w:val="21"/>
        </w:rPr>
        <w:br/>
      </w:r>
    </w:p>
    <w:p w:rsidR="00ED4807" w:rsidRPr="00D45B80" w:rsidRDefault="00ED4807" w:rsidP="00ED4807">
      <w:pPr>
        <w:pStyle w:val="BodyText"/>
        <w:spacing w:after="0" w:line="480" w:lineRule="auto"/>
        <w:ind w:left="360" w:hanging="360"/>
        <w:rPr>
          <w:rFonts w:asciiTheme="minorBidi" w:hAnsiTheme="minorBidi"/>
          <w:b/>
          <w:bCs/>
          <w:iCs/>
          <w:szCs w:val="20"/>
        </w:rPr>
      </w:pPr>
      <w:r w:rsidRPr="00D45B80">
        <w:rPr>
          <w:rFonts w:asciiTheme="minorBidi" w:hAnsiTheme="minorBidi"/>
          <w:b/>
          <w:bCs/>
          <w:iCs/>
          <w:szCs w:val="20"/>
        </w:rPr>
        <w:t>Peer-Reviewed Book Chapters</w:t>
      </w:r>
      <w:r>
        <w:rPr>
          <w:rFonts w:asciiTheme="minorBidi" w:hAnsiTheme="minorBidi"/>
          <w:b/>
          <w:bCs/>
          <w:iCs/>
          <w:szCs w:val="20"/>
        </w:rPr>
        <w:t xml:space="preserve"> </w:t>
      </w:r>
    </w:p>
    <w:p w:rsidR="00401DA1" w:rsidRPr="000835E7" w:rsidRDefault="00401DA1" w:rsidP="00401DA1">
      <w:pPr>
        <w:pStyle w:val="NoSpacing"/>
        <w:ind w:left="360" w:hanging="360"/>
        <w:rPr>
          <w:rFonts w:asciiTheme="minorBidi" w:hAnsiTheme="minorBidi"/>
          <w:sz w:val="20"/>
          <w:szCs w:val="20"/>
        </w:rPr>
      </w:pPr>
      <w:r w:rsidRPr="000835E7">
        <w:rPr>
          <w:rFonts w:asciiTheme="minorBidi" w:hAnsiTheme="minorBidi"/>
          <w:b/>
          <w:bCs/>
          <w:sz w:val="20"/>
          <w:szCs w:val="20"/>
        </w:rPr>
        <w:t>Alkazemi, M.F.,</w:t>
      </w:r>
      <w:r>
        <w:rPr>
          <w:rFonts w:asciiTheme="minorBidi" w:hAnsiTheme="minorBidi"/>
          <w:sz w:val="20"/>
          <w:szCs w:val="20"/>
        </w:rPr>
        <w:t xml:space="preserve"> </w:t>
      </w:r>
      <w:proofErr w:type="spellStart"/>
      <w:r w:rsidRPr="00C03785">
        <w:rPr>
          <w:rFonts w:asciiTheme="minorBidi" w:hAnsiTheme="minorBidi"/>
          <w:sz w:val="20"/>
          <w:szCs w:val="20"/>
        </w:rPr>
        <w:t>Alkhubaizi</w:t>
      </w:r>
      <w:proofErr w:type="spellEnd"/>
      <w:r w:rsidRPr="00C03785">
        <w:rPr>
          <w:rFonts w:asciiTheme="minorBidi" w:hAnsiTheme="minorBidi"/>
          <w:sz w:val="20"/>
          <w:szCs w:val="20"/>
        </w:rPr>
        <w:t>, N.</w:t>
      </w:r>
      <w:r>
        <w:rPr>
          <w:rFonts w:asciiTheme="minorBidi" w:hAnsiTheme="minorBidi"/>
          <w:sz w:val="20"/>
          <w:szCs w:val="20"/>
        </w:rPr>
        <w:t xml:space="preserve"> &amp; Smith, J.J. (</w:t>
      </w:r>
      <w:r w:rsidR="00BA0592">
        <w:rPr>
          <w:rFonts w:asciiTheme="minorBidi" w:hAnsiTheme="minorBidi"/>
          <w:sz w:val="20"/>
          <w:szCs w:val="20"/>
        </w:rPr>
        <w:t>2021</w:t>
      </w:r>
      <w:r>
        <w:rPr>
          <w:rFonts w:asciiTheme="minorBidi" w:hAnsiTheme="minorBidi"/>
          <w:sz w:val="20"/>
          <w:szCs w:val="20"/>
        </w:rPr>
        <w:t xml:space="preserve">). </w:t>
      </w:r>
      <w:r w:rsidRPr="000835E7">
        <w:rPr>
          <w:rFonts w:asciiTheme="minorBidi" w:hAnsiTheme="minorBidi"/>
          <w:sz w:val="20"/>
          <w:szCs w:val="20"/>
        </w:rPr>
        <w:t>The implications of public health messaging strategies: How branding disease may improve public health awareness in the GCC</w:t>
      </w:r>
      <w:r>
        <w:rPr>
          <w:rFonts w:asciiTheme="minorBidi" w:hAnsiTheme="minorBidi"/>
          <w:sz w:val="20"/>
          <w:szCs w:val="20"/>
        </w:rPr>
        <w:t xml:space="preserve">. </w:t>
      </w:r>
      <w:r>
        <w:rPr>
          <w:rFonts w:asciiTheme="minorBidi" w:hAnsiTheme="minorBidi"/>
          <w:i/>
          <w:iCs/>
          <w:sz w:val="20"/>
          <w:szCs w:val="20"/>
        </w:rPr>
        <w:t>Intercultural p</w:t>
      </w:r>
      <w:r w:rsidRPr="000835E7">
        <w:rPr>
          <w:rFonts w:asciiTheme="minorBidi" w:hAnsiTheme="minorBidi"/>
          <w:i/>
          <w:iCs/>
          <w:sz w:val="20"/>
          <w:szCs w:val="20"/>
        </w:rPr>
        <w:t xml:space="preserve">ublic </w:t>
      </w:r>
      <w:r>
        <w:rPr>
          <w:rFonts w:asciiTheme="minorBidi" w:hAnsiTheme="minorBidi"/>
          <w:i/>
          <w:iCs/>
          <w:sz w:val="20"/>
          <w:szCs w:val="20"/>
        </w:rPr>
        <w:t>relations: Realities and reflections in practical c</w:t>
      </w:r>
      <w:r w:rsidRPr="000835E7">
        <w:rPr>
          <w:rFonts w:asciiTheme="minorBidi" w:hAnsiTheme="minorBidi"/>
          <w:i/>
          <w:iCs/>
          <w:sz w:val="20"/>
          <w:szCs w:val="20"/>
        </w:rPr>
        <w:t>ontexts</w:t>
      </w:r>
      <w:r>
        <w:rPr>
          <w:rFonts w:asciiTheme="minorBidi" w:hAnsiTheme="minorBidi"/>
          <w:sz w:val="20"/>
          <w:szCs w:val="20"/>
        </w:rPr>
        <w:t xml:space="preserve">. (N. Lan, Q. Wang, and B.-L. </w:t>
      </w:r>
      <w:r w:rsidRPr="000835E7">
        <w:rPr>
          <w:rFonts w:asciiTheme="minorBidi" w:hAnsiTheme="minorBidi"/>
          <w:sz w:val="20"/>
          <w:szCs w:val="20"/>
        </w:rPr>
        <w:t>Sha</w:t>
      </w:r>
      <w:r>
        <w:rPr>
          <w:rFonts w:asciiTheme="minorBidi" w:hAnsiTheme="minorBidi"/>
          <w:sz w:val="20"/>
          <w:szCs w:val="20"/>
        </w:rPr>
        <w:t>, Eds.). Routledge.</w:t>
      </w:r>
      <w:r w:rsidR="00D42642">
        <w:rPr>
          <w:rFonts w:asciiTheme="minorBidi" w:hAnsiTheme="minorBidi"/>
          <w:sz w:val="20"/>
          <w:szCs w:val="20"/>
        </w:rPr>
        <w:t xml:space="preserve"> (</w:t>
      </w:r>
      <w:proofErr w:type="spellStart"/>
      <w:r w:rsidR="00D42642">
        <w:rPr>
          <w:rFonts w:asciiTheme="minorBidi" w:hAnsiTheme="minorBidi"/>
          <w:sz w:val="20"/>
          <w:szCs w:val="20"/>
        </w:rPr>
        <w:t>Ebook</w:t>
      </w:r>
      <w:proofErr w:type="spellEnd"/>
      <w:r w:rsidR="00D42642">
        <w:rPr>
          <w:rFonts w:asciiTheme="minorBidi" w:hAnsiTheme="minorBidi"/>
          <w:sz w:val="20"/>
          <w:szCs w:val="20"/>
        </w:rPr>
        <w:t xml:space="preserve"> ISBN: </w:t>
      </w:r>
      <w:r w:rsidR="00D42642" w:rsidRPr="00D42642">
        <w:rPr>
          <w:rFonts w:asciiTheme="minorBidi" w:hAnsiTheme="minorBidi"/>
          <w:sz w:val="20"/>
          <w:szCs w:val="20"/>
        </w:rPr>
        <w:t>9781315641720</w:t>
      </w:r>
      <w:r w:rsidR="00D42642">
        <w:rPr>
          <w:rFonts w:asciiTheme="minorBidi" w:hAnsiTheme="minorBidi"/>
          <w:sz w:val="20"/>
          <w:szCs w:val="20"/>
        </w:rPr>
        <w:t>).</w:t>
      </w:r>
    </w:p>
    <w:p w:rsidR="00401DA1" w:rsidRDefault="00401DA1" w:rsidP="00401DA1">
      <w:pPr>
        <w:pStyle w:val="NoSpacing"/>
        <w:ind w:left="360" w:hanging="360"/>
        <w:rPr>
          <w:rFonts w:asciiTheme="minorBidi" w:hAnsiTheme="minorBidi"/>
          <w:b/>
          <w:bCs/>
          <w:sz w:val="20"/>
          <w:szCs w:val="20"/>
        </w:rPr>
      </w:pPr>
    </w:p>
    <w:p w:rsidR="00401DA1" w:rsidRPr="008E75AF" w:rsidRDefault="00401DA1" w:rsidP="00D24CA6">
      <w:pPr>
        <w:pStyle w:val="NoSpacing"/>
        <w:ind w:left="360" w:hanging="360"/>
        <w:rPr>
          <w:rFonts w:asciiTheme="minorBidi" w:hAnsiTheme="minorBidi"/>
          <w:i/>
          <w:iCs/>
          <w:sz w:val="20"/>
          <w:szCs w:val="20"/>
        </w:rPr>
      </w:pPr>
      <w:r w:rsidRPr="00394344">
        <w:rPr>
          <w:rFonts w:asciiTheme="minorBidi" w:hAnsiTheme="minorBidi"/>
          <w:b/>
          <w:bCs/>
          <w:sz w:val="20"/>
          <w:szCs w:val="20"/>
        </w:rPr>
        <w:t>Alkazemi, M.F.</w:t>
      </w:r>
      <w:r>
        <w:rPr>
          <w:rFonts w:asciiTheme="minorBidi" w:hAnsiTheme="minorBidi"/>
          <w:sz w:val="20"/>
          <w:szCs w:val="20"/>
        </w:rPr>
        <w:t xml:space="preserve"> (</w:t>
      </w:r>
      <w:r w:rsidR="00D24CA6">
        <w:rPr>
          <w:rFonts w:asciiTheme="minorBidi" w:hAnsiTheme="minorBidi"/>
          <w:sz w:val="20"/>
          <w:szCs w:val="20"/>
        </w:rPr>
        <w:t>2021</w:t>
      </w:r>
      <w:r>
        <w:rPr>
          <w:rFonts w:asciiTheme="minorBidi" w:hAnsiTheme="minorBidi"/>
          <w:sz w:val="20"/>
          <w:szCs w:val="20"/>
        </w:rPr>
        <w:t xml:space="preserve">). Teaching in Different Cultures. </w:t>
      </w:r>
      <w:r w:rsidRPr="008E75AF">
        <w:rPr>
          <w:rFonts w:asciiTheme="minorBidi" w:hAnsiTheme="minorBidi"/>
          <w:i/>
          <w:iCs/>
          <w:sz w:val="20"/>
          <w:szCs w:val="20"/>
        </w:rPr>
        <w:t>Struggles, Strategies and Scholarship of Teaching Race</w:t>
      </w:r>
      <w:r>
        <w:rPr>
          <w:rFonts w:asciiTheme="minorBidi" w:hAnsiTheme="minorBidi"/>
          <w:i/>
          <w:iCs/>
          <w:sz w:val="20"/>
          <w:szCs w:val="20"/>
        </w:rPr>
        <w:t>.</w:t>
      </w:r>
      <w:r>
        <w:rPr>
          <w:rFonts w:asciiTheme="minorBidi" w:hAnsiTheme="minorBidi"/>
          <w:sz w:val="20"/>
          <w:szCs w:val="20"/>
        </w:rPr>
        <w:t xml:space="preserve"> (R. </w:t>
      </w:r>
      <w:proofErr w:type="spellStart"/>
      <w:r>
        <w:rPr>
          <w:rFonts w:asciiTheme="minorBidi" w:hAnsiTheme="minorBidi"/>
          <w:sz w:val="20"/>
          <w:szCs w:val="20"/>
        </w:rPr>
        <w:t>Blom</w:t>
      </w:r>
      <w:proofErr w:type="spellEnd"/>
      <w:r>
        <w:rPr>
          <w:rFonts w:asciiTheme="minorBidi" w:hAnsiTheme="minorBidi"/>
          <w:sz w:val="20"/>
          <w:szCs w:val="20"/>
        </w:rPr>
        <w:t xml:space="preserve"> and G. Daniels, Eds.). Rowman &amp; Littlefield.</w:t>
      </w:r>
    </w:p>
    <w:p w:rsidR="00401DA1" w:rsidRDefault="00401DA1" w:rsidP="00FC1183">
      <w:pPr>
        <w:pStyle w:val="NoSpacing"/>
        <w:ind w:left="360" w:hanging="360"/>
        <w:rPr>
          <w:rFonts w:asciiTheme="minorBidi" w:hAnsiTheme="minorBidi"/>
          <w:sz w:val="20"/>
          <w:szCs w:val="21"/>
        </w:rPr>
      </w:pPr>
    </w:p>
    <w:p w:rsidR="00AE7ED3" w:rsidRDefault="00AE7ED3" w:rsidP="00FC1183">
      <w:pPr>
        <w:pStyle w:val="NoSpacing"/>
        <w:ind w:left="360" w:hanging="360"/>
        <w:rPr>
          <w:rFonts w:asciiTheme="minorBidi" w:hAnsiTheme="minorBidi"/>
          <w:sz w:val="20"/>
          <w:szCs w:val="21"/>
        </w:rPr>
      </w:pPr>
      <w:proofErr w:type="spellStart"/>
      <w:r w:rsidRPr="00CA2C1E">
        <w:rPr>
          <w:rFonts w:asciiTheme="minorBidi" w:hAnsiTheme="minorBidi"/>
          <w:sz w:val="20"/>
          <w:szCs w:val="21"/>
        </w:rPr>
        <w:t>Tryzna</w:t>
      </w:r>
      <w:proofErr w:type="spellEnd"/>
      <w:r w:rsidRPr="00CA2C1E">
        <w:rPr>
          <w:rFonts w:asciiTheme="minorBidi" w:hAnsiTheme="minorBidi"/>
          <w:sz w:val="20"/>
          <w:szCs w:val="21"/>
        </w:rPr>
        <w:t xml:space="preserve">, M., </w:t>
      </w:r>
      <w:r w:rsidRPr="00AF0D62">
        <w:rPr>
          <w:rFonts w:asciiTheme="minorBidi" w:hAnsiTheme="minorBidi"/>
          <w:b/>
          <w:bCs/>
          <w:sz w:val="20"/>
          <w:szCs w:val="21"/>
        </w:rPr>
        <w:t>Alkazemi, M.F.</w:t>
      </w:r>
      <w:r>
        <w:rPr>
          <w:rFonts w:asciiTheme="minorBidi" w:hAnsiTheme="minorBidi"/>
          <w:sz w:val="20"/>
          <w:szCs w:val="21"/>
        </w:rPr>
        <w:t xml:space="preserve"> &amp;</w:t>
      </w:r>
      <w:r w:rsidRPr="00CA2C1E">
        <w:rPr>
          <w:rFonts w:asciiTheme="minorBidi" w:hAnsiTheme="minorBidi"/>
          <w:sz w:val="20"/>
          <w:szCs w:val="21"/>
        </w:rPr>
        <w:t xml:space="preserve"> Al-</w:t>
      </w:r>
      <w:proofErr w:type="spellStart"/>
      <w:r w:rsidRPr="00CA2C1E">
        <w:rPr>
          <w:rFonts w:asciiTheme="minorBidi" w:hAnsiTheme="minorBidi"/>
          <w:sz w:val="20"/>
          <w:szCs w:val="21"/>
        </w:rPr>
        <w:t>Sumait</w:t>
      </w:r>
      <w:proofErr w:type="spellEnd"/>
      <w:r w:rsidRPr="00CA2C1E">
        <w:rPr>
          <w:rFonts w:asciiTheme="minorBidi" w:hAnsiTheme="minorBidi"/>
          <w:sz w:val="20"/>
          <w:szCs w:val="21"/>
        </w:rPr>
        <w:t>, F.</w:t>
      </w:r>
      <w:r w:rsidRPr="003F2C81">
        <w:rPr>
          <w:rFonts w:asciiTheme="minorBidi" w:hAnsiTheme="minorBidi"/>
          <w:sz w:val="20"/>
          <w:szCs w:val="21"/>
        </w:rPr>
        <w:t xml:space="preserve"> </w:t>
      </w:r>
      <w:r w:rsidRPr="00DB6B7E">
        <w:rPr>
          <w:rFonts w:asciiTheme="minorBidi" w:hAnsiTheme="minorBidi"/>
          <w:sz w:val="20"/>
          <w:szCs w:val="21"/>
        </w:rPr>
        <w:t>(</w:t>
      </w:r>
      <w:r w:rsidR="00FC1183">
        <w:rPr>
          <w:rFonts w:asciiTheme="minorBidi" w:hAnsiTheme="minorBidi"/>
          <w:sz w:val="20"/>
          <w:szCs w:val="21"/>
        </w:rPr>
        <w:t>2019</w:t>
      </w:r>
      <w:r w:rsidRPr="00DB6B7E">
        <w:rPr>
          <w:rFonts w:asciiTheme="minorBidi" w:hAnsiTheme="minorBidi"/>
          <w:sz w:val="20"/>
          <w:szCs w:val="21"/>
        </w:rPr>
        <w:t xml:space="preserve">). </w:t>
      </w:r>
      <w:r w:rsidRPr="00CA2C1E">
        <w:rPr>
          <w:rFonts w:asciiTheme="minorBidi" w:hAnsiTheme="minorBidi"/>
          <w:sz w:val="20"/>
          <w:szCs w:val="21"/>
        </w:rPr>
        <w:t>Examining the Intercultural Outcomes of Internationalized Education in the Arabian Peninsula</w:t>
      </w:r>
      <w:r>
        <w:rPr>
          <w:rFonts w:asciiTheme="minorBidi" w:hAnsiTheme="minorBidi"/>
          <w:sz w:val="20"/>
          <w:szCs w:val="21"/>
        </w:rPr>
        <w:t>. In P.</w:t>
      </w:r>
      <w:r w:rsidRPr="000F03D4">
        <w:rPr>
          <w:rFonts w:asciiTheme="minorBidi" w:hAnsiTheme="minorBidi"/>
          <w:sz w:val="20"/>
          <w:szCs w:val="21"/>
        </w:rPr>
        <w:t xml:space="preserve"> Turner, S</w:t>
      </w:r>
      <w:r>
        <w:rPr>
          <w:rFonts w:asciiTheme="minorBidi" w:hAnsiTheme="minorBidi"/>
          <w:sz w:val="20"/>
          <w:szCs w:val="21"/>
        </w:rPr>
        <w:t>.</w:t>
      </w:r>
      <w:r w:rsidRPr="000F03D4">
        <w:rPr>
          <w:rFonts w:asciiTheme="minorBidi" w:hAnsiTheme="minorBidi"/>
          <w:sz w:val="20"/>
          <w:szCs w:val="21"/>
        </w:rPr>
        <w:t xml:space="preserve"> </w:t>
      </w:r>
      <w:proofErr w:type="spellStart"/>
      <w:r w:rsidRPr="000F03D4">
        <w:rPr>
          <w:rFonts w:asciiTheme="minorBidi" w:hAnsiTheme="minorBidi"/>
          <w:sz w:val="20"/>
          <w:szCs w:val="21"/>
        </w:rPr>
        <w:t>Bardhan</w:t>
      </w:r>
      <w:proofErr w:type="spellEnd"/>
      <w:r w:rsidRPr="000F03D4">
        <w:rPr>
          <w:rFonts w:asciiTheme="minorBidi" w:hAnsiTheme="minorBidi"/>
          <w:sz w:val="20"/>
          <w:szCs w:val="21"/>
        </w:rPr>
        <w:t xml:space="preserve">, </w:t>
      </w:r>
      <w:proofErr w:type="spellStart"/>
      <w:r w:rsidRPr="000F03D4">
        <w:rPr>
          <w:rFonts w:asciiTheme="minorBidi" w:hAnsiTheme="minorBidi"/>
          <w:sz w:val="20"/>
          <w:szCs w:val="21"/>
        </w:rPr>
        <w:t>T</w:t>
      </w:r>
      <w:r>
        <w:rPr>
          <w:rFonts w:asciiTheme="minorBidi" w:hAnsiTheme="minorBidi"/>
          <w:sz w:val="20"/>
          <w:szCs w:val="21"/>
        </w:rPr>
        <w:t>.</w:t>
      </w:r>
      <w:r w:rsidRPr="000F03D4">
        <w:rPr>
          <w:rFonts w:asciiTheme="minorBidi" w:hAnsiTheme="minorBidi"/>
          <w:sz w:val="20"/>
          <w:szCs w:val="21"/>
        </w:rPr>
        <w:t>Holden</w:t>
      </w:r>
      <w:proofErr w:type="spellEnd"/>
      <w:r w:rsidRPr="000F03D4">
        <w:rPr>
          <w:rFonts w:asciiTheme="minorBidi" w:hAnsiTheme="minorBidi"/>
          <w:sz w:val="20"/>
          <w:szCs w:val="21"/>
        </w:rPr>
        <w:t xml:space="preserve"> </w:t>
      </w:r>
      <w:r>
        <w:rPr>
          <w:rFonts w:asciiTheme="minorBidi" w:hAnsiTheme="minorBidi"/>
          <w:sz w:val="20"/>
          <w:szCs w:val="21"/>
        </w:rPr>
        <w:t>&amp;</w:t>
      </w:r>
      <w:r w:rsidRPr="000F03D4">
        <w:rPr>
          <w:rFonts w:asciiTheme="minorBidi" w:hAnsiTheme="minorBidi"/>
          <w:sz w:val="20"/>
          <w:szCs w:val="21"/>
        </w:rPr>
        <w:t xml:space="preserve"> E</w:t>
      </w:r>
      <w:r>
        <w:rPr>
          <w:rFonts w:asciiTheme="minorBidi" w:hAnsiTheme="minorBidi"/>
          <w:sz w:val="20"/>
          <w:szCs w:val="21"/>
        </w:rPr>
        <w:t>.</w:t>
      </w:r>
      <w:r w:rsidRPr="000F03D4">
        <w:rPr>
          <w:rFonts w:asciiTheme="minorBidi" w:hAnsiTheme="minorBidi"/>
          <w:sz w:val="20"/>
          <w:szCs w:val="21"/>
        </w:rPr>
        <w:t xml:space="preserve"> </w:t>
      </w:r>
      <w:r>
        <w:rPr>
          <w:rFonts w:asciiTheme="minorBidi" w:hAnsiTheme="minorBidi"/>
          <w:sz w:val="20"/>
          <w:szCs w:val="21"/>
        </w:rPr>
        <w:t xml:space="preserve">Mutua (Eds.), </w:t>
      </w:r>
      <w:r w:rsidRPr="00CA2C1E">
        <w:rPr>
          <w:rFonts w:asciiTheme="minorBidi" w:hAnsiTheme="minorBidi"/>
          <w:i/>
          <w:iCs/>
          <w:sz w:val="20"/>
          <w:szCs w:val="21"/>
        </w:rPr>
        <w:t>Internationalizing the Communication Curricul</w:t>
      </w:r>
      <w:r>
        <w:rPr>
          <w:rFonts w:asciiTheme="minorBidi" w:hAnsiTheme="minorBidi"/>
          <w:i/>
          <w:iCs/>
          <w:sz w:val="20"/>
          <w:szCs w:val="21"/>
        </w:rPr>
        <w:t xml:space="preserve">um in an Age of Globalization: </w:t>
      </w:r>
      <w:r w:rsidRPr="00CA2C1E">
        <w:rPr>
          <w:rFonts w:asciiTheme="minorBidi" w:hAnsiTheme="minorBidi"/>
          <w:i/>
          <w:iCs/>
          <w:sz w:val="20"/>
          <w:szCs w:val="21"/>
        </w:rPr>
        <w:t>Why, What, and How</w:t>
      </w:r>
      <w:r>
        <w:rPr>
          <w:rFonts w:asciiTheme="minorBidi" w:hAnsiTheme="minorBidi"/>
          <w:i/>
          <w:iCs/>
          <w:sz w:val="20"/>
          <w:szCs w:val="21"/>
        </w:rPr>
        <w:t>.</w:t>
      </w:r>
      <w:r>
        <w:rPr>
          <w:rFonts w:asciiTheme="minorBidi" w:hAnsiTheme="minorBidi"/>
          <w:sz w:val="20"/>
          <w:szCs w:val="21"/>
        </w:rPr>
        <w:t xml:space="preserve"> Routledge.</w:t>
      </w:r>
    </w:p>
    <w:p w:rsidR="00AE7ED3" w:rsidRPr="00AE7ED3" w:rsidRDefault="00AE7ED3" w:rsidP="00AE7ED3">
      <w:pPr>
        <w:pStyle w:val="NoSpacing"/>
        <w:ind w:left="360" w:hanging="360"/>
        <w:rPr>
          <w:rFonts w:asciiTheme="minorBidi" w:hAnsiTheme="minorBidi"/>
          <w:sz w:val="20"/>
          <w:szCs w:val="21"/>
        </w:rPr>
      </w:pPr>
    </w:p>
    <w:p w:rsidR="00E5673D" w:rsidRPr="00E5673D" w:rsidRDefault="00984E56" w:rsidP="00D55386">
      <w:pPr>
        <w:spacing w:after="240"/>
        <w:ind w:left="360" w:hanging="360"/>
        <w:rPr>
          <w:rFonts w:asciiTheme="minorBidi" w:hAnsiTheme="minorBidi"/>
          <w:b/>
          <w:bCs/>
          <w:szCs w:val="20"/>
        </w:rPr>
      </w:pPr>
      <w:r>
        <w:rPr>
          <w:rFonts w:asciiTheme="minorBidi" w:hAnsiTheme="minorBidi"/>
          <w:b/>
          <w:bCs/>
          <w:szCs w:val="20"/>
        </w:rPr>
        <w:t>Alkazemi, M.</w:t>
      </w:r>
      <w:r w:rsidR="00E5673D" w:rsidRPr="000F0412">
        <w:rPr>
          <w:rFonts w:asciiTheme="minorBidi" w:hAnsiTheme="minorBidi"/>
          <w:b/>
          <w:bCs/>
          <w:szCs w:val="20"/>
        </w:rPr>
        <w:t>F.</w:t>
      </w:r>
      <w:r w:rsidR="00CC0154">
        <w:rPr>
          <w:rFonts w:asciiTheme="minorBidi" w:hAnsiTheme="minorBidi"/>
          <w:b/>
          <w:bCs/>
          <w:szCs w:val="20"/>
        </w:rPr>
        <w:t>,</w:t>
      </w:r>
      <w:r w:rsidR="00E5673D">
        <w:rPr>
          <w:rFonts w:asciiTheme="minorBidi" w:hAnsiTheme="minorBidi"/>
          <w:szCs w:val="20"/>
        </w:rPr>
        <w:t xml:space="preserve"> &amp; </w:t>
      </w:r>
      <w:proofErr w:type="spellStart"/>
      <w:r w:rsidR="00E5673D">
        <w:rPr>
          <w:rFonts w:asciiTheme="minorBidi" w:hAnsiTheme="minorBidi"/>
          <w:szCs w:val="20"/>
        </w:rPr>
        <w:t>Wanta</w:t>
      </w:r>
      <w:proofErr w:type="spellEnd"/>
      <w:r w:rsidR="00E5673D">
        <w:rPr>
          <w:rFonts w:asciiTheme="minorBidi" w:hAnsiTheme="minorBidi"/>
          <w:szCs w:val="20"/>
        </w:rPr>
        <w:t>, W</w:t>
      </w:r>
      <w:r w:rsidR="009A3122">
        <w:rPr>
          <w:rFonts w:asciiTheme="minorBidi" w:hAnsiTheme="minorBidi"/>
          <w:szCs w:val="20"/>
        </w:rPr>
        <w:t>. (</w:t>
      </w:r>
      <w:r w:rsidR="00D55386">
        <w:rPr>
          <w:rFonts w:asciiTheme="minorBidi" w:hAnsiTheme="minorBidi"/>
          <w:szCs w:val="20"/>
        </w:rPr>
        <w:t>2017</w:t>
      </w:r>
      <w:r w:rsidR="009A3122">
        <w:rPr>
          <w:rFonts w:asciiTheme="minorBidi" w:hAnsiTheme="minorBidi"/>
          <w:szCs w:val="20"/>
        </w:rPr>
        <w:t>). Journalism as a</w:t>
      </w:r>
      <w:r w:rsidR="00E5673D">
        <w:rPr>
          <w:rFonts w:asciiTheme="minorBidi" w:hAnsiTheme="minorBidi"/>
          <w:szCs w:val="20"/>
        </w:rPr>
        <w:t xml:space="preserve">genda </w:t>
      </w:r>
      <w:r w:rsidR="009A3122">
        <w:rPr>
          <w:rFonts w:asciiTheme="minorBidi" w:hAnsiTheme="minorBidi"/>
          <w:szCs w:val="20"/>
        </w:rPr>
        <w:t>s</w:t>
      </w:r>
      <w:r w:rsidR="00E5673D">
        <w:rPr>
          <w:rFonts w:asciiTheme="minorBidi" w:hAnsiTheme="minorBidi"/>
          <w:szCs w:val="20"/>
        </w:rPr>
        <w:t xml:space="preserve">etting. </w:t>
      </w:r>
      <w:r w:rsidR="00E5673D">
        <w:rPr>
          <w:rFonts w:asciiTheme="minorBidi" w:hAnsiTheme="minorBidi"/>
          <w:i/>
          <w:iCs/>
          <w:szCs w:val="20"/>
        </w:rPr>
        <w:t>Handbook of Communication Sciences: Journalism Volume</w:t>
      </w:r>
      <w:r w:rsidR="00E5673D" w:rsidRPr="006B118D">
        <w:rPr>
          <w:rFonts w:asciiTheme="minorBidi" w:hAnsiTheme="minorBidi"/>
          <w:szCs w:val="20"/>
        </w:rPr>
        <w:t xml:space="preserve">. De </w:t>
      </w:r>
      <w:proofErr w:type="spellStart"/>
      <w:r w:rsidR="00E5673D" w:rsidRPr="006B118D">
        <w:rPr>
          <w:rFonts w:asciiTheme="minorBidi" w:hAnsiTheme="minorBidi"/>
          <w:szCs w:val="20"/>
        </w:rPr>
        <w:t>Gruyer</w:t>
      </w:r>
      <w:proofErr w:type="spellEnd"/>
      <w:r w:rsidR="00E5673D" w:rsidRPr="006B118D">
        <w:rPr>
          <w:rFonts w:asciiTheme="minorBidi" w:hAnsiTheme="minorBidi"/>
          <w:szCs w:val="20"/>
        </w:rPr>
        <w:t>.</w:t>
      </w:r>
    </w:p>
    <w:p w:rsidR="003539F5" w:rsidRDefault="00984E56" w:rsidP="009A3122">
      <w:pPr>
        <w:spacing w:after="240"/>
        <w:ind w:left="360" w:hanging="360"/>
        <w:rPr>
          <w:rFonts w:asciiTheme="minorBidi" w:hAnsiTheme="minorBidi"/>
          <w:szCs w:val="20"/>
        </w:rPr>
      </w:pPr>
      <w:r>
        <w:rPr>
          <w:rFonts w:asciiTheme="minorBidi" w:hAnsiTheme="minorBidi"/>
          <w:b/>
          <w:bCs/>
          <w:szCs w:val="20"/>
        </w:rPr>
        <w:t>Alkazemi, M.</w:t>
      </w:r>
      <w:r w:rsidR="003539F5" w:rsidRPr="000F0412">
        <w:rPr>
          <w:rFonts w:asciiTheme="minorBidi" w:hAnsiTheme="minorBidi"/>
          <w:b/>
          <w:bCs/>
          <w:szCs w:val="20"/>
        </w:rPr>
        <w:t>F.</w:t>
      </w:r>
      <w:r w:rsidR="003539F5" w:rsidRPr="000F0412">
        <w:rPr>
          <w:rFonts w:asciiTheme="minorBidi" w:hAnsiTheme="minorBidi"/>
          <w:szCs w:val="20"/>
        </w:rPr>
        <w:t>,</w:t>
      </w:r>
      <w:r w:rsidR="00970A8E">
        <w:rPr>
          <w:rFonts w:asciiTheme="minorBidi" w:hAnsiTheme="minorBidi"/>
          <w:szCs w:val="20"/>
        </w:rPr>
        <w:t xml:space="preserve"> Al-</w:t>
      </w:r>
      <w:proofErr w:type="spellStart"/>
      <w:r w:rsidR="00970A8E">
        <w:rPr>
          <w:rFonts w:asciiTheme="minorBidi" w:hAnsiTheme="minorBidi"/>
          <w:szCs w:val="20"/>
        </w:rPr>
        <w:t>Sumait</w:t>
      </w:r>
      <w:proofErr w:type="spellEnd"/>
      <w:r w:rsidR="00970A8E">
        <w:rPr>
          <w:rFonts w:asciiTheme="minorBidi" w:hAnsiTheme="minorBidi"/>
          <w:szCs w:val="20"/>
        </w:rPr>
        <w:t>, F.</w:t>
      </w:r>
      <w:r w:rsidR="006264DC">
        <w:rPr>
          <w:rFonts w:asciiTheme="minorBidi" w:hAnsiTheme="minorBidi"/>
          <w:szCs w:val="20"/>
        </w:rPr>
        <w:t>,</w:t>
      </w:r>
      <w:r w:rsidR="00970A8E">
        <w:rPr>
          <w:rFonts w:asciiTheme="minorBidi" w:hAnsiTheme="minorBidi"/>
          <w:szCs w:val="20"/>
        </w:rPr>
        <w:t xml:space="preserve"> &amp; Navarro, C. (</w:t>
      </w:r>
      <w:r w:rsidR="00380E83">
        <w:rPr>
          <w:rFonts w:asciiTheme="minorBidi" w:hAnsiTheme="minorBidi"/>
          <w:szCs w:val="20"/>
        </w:rPr>
        <w:t>2017</w:t>
      </w:r>
      <w:r w:rsidR="003539F5">
        <w:rPr>
          <w:rFonts w:asciiTheme="minorBidi" w:hAnsiTheme="minorBidi"/>
          <w:szCs w:val="20"/>
        </w:rPr>
        <w:t xml:space="preserve">). </w:t>
      </w:r>
      <w:r w:rsidR="009A3122">
        <w:rPr>
          <w:rFonts w:asciiTheme="minorBidi" w:hAnsiTheme="minorBidi"/>
          <w:szCs w:val="20"/>
        </w:rPr>
        <w:t>Communicating food s</w:t>
      </w:r>
      <w:r w:rsidR="003539F5" w:rsidRPr="003539F5">
        <w:rPr>
          <w:rFonts w:asciiTheme="minorBidi" w:hAnsiTheme="minorBidi"/>
          <w:szCs w:val="20"/>
        </w:rPr>
        <w:t xml:space="preserve">afety in the </w:t>
      </w:r>
      <w:r w:rsidR="009A3122">
        <w:rPr>
          <w:rFonts w:asciiTheme="minorBidi" w:hAnsiTheme="minorBidi"/>
          <w:szCs w:val="20"/>
        </w:rPr>
        <w:t>h</w:t>
      </w:r>
      <w:r w:rsidR="003539F5" w:rsidRPr="003539F5">
        <w:rPr>
          <w:rFonts w:asciiTheme="minorBidi" w:hAnsiTheme="minorBidi"/>
          <w:szCs w:val="20"/>
        </w:rPr>
        <w:t xml:space="preserve">ighly </w:t>
      </w:r>
      <w:r w:rsidR="009A3122">
        <w:rPr>
          <w:rFonts w:asciiTheme="minorBidi" w:hAnsiTheme="minorBidi"/>
          <w:szCs w:val="20"/>
        </w:rPr>
        <w:t>m</w:t>
      </w:r>
      <w:r w:rsidR="003539F5" w:rsidRPr="003539F5">
        <w:rPr>
          <w:rFonts w:asciiTheme="minorBidi" w:hAnsiTheme="minorBidi"/>
          <w:szCs w:val="20"/>
        </w:rPr>
        <w:t xml:space="preserve">ulticultural </w:t>
      </w:r>
      <w:r w:rsidR="009A3122">
        <w:rPr>
          <w:rFonts w:asciiTheme="minorBidi" w:hAnsiTheme="minorBidi"/>
          <w:szCs w:val="20"/>
        </w:rPr>
        <w:t>c</w:t>
      </w:r>
      <w:r w:rsidR="003539F5" w:rsidRPr="003539F5">
        <w:rPr>
          <w:rFonts w:asciiTheme="minorBidi" w:hAnsiTheme="minorBidi"/>
          <w:szCs w:val="20"/>
        </w:rPr>
        <w:t>ountry of Kuwait</w:t>
      </w:r>
      <w:r w:rsidR="003539F5">
        <w:rPr>
          <w:rFonts w:asciiTheme="minorBidi" w:hAnsiTheme="minorBidi"/>
          <w:szCs w:val="20"/>
        </w:rPr>
        <w:t xml:space="preserve">. </w:t>
      </w:r>
      <w:r w:rsidR="003539F5" w:rsidRPr="003539F5">
        <w:rPr>
          <w:rFonts w:asciiTheme="minorBidi" w:hAnsiTheme="minorBidi"/>
          <w:szCs w:val="20"/>
        </w:rPr>
        <w:t>Public Relations Case Studies from Around the World</w:t>
      </w:r>
      <w:r w:rsidR="003539F5">
        <w:rPr>
          <w:rFonts w:asciiTheme="minorBidi" w:hAnsiTheme="minorBidi"/>
          <w:szCs w:val="20"/>
        </w:rPr>
        <w:t>, 2</w:t>
      </w:r>
      <w:r w:rsidR="003539F5" w:rsidRPr="003539F5">
        <w:rPr>
          <w:rFonts w:asciiTheme="minorBidi" w:hAnsiTheme="minorBidi"/>
          <w:szCs w:val="20"/>
          <w:vertAlign w:val="superscript"/>
        </w:rPr>
        <w:t>nd</w:t>
      </w:r>
      <w:r w:rsidR="003539F5">
        <w:rPr>
          <w:rFonts w:asciiTheme="minorBidi" w:hAnsiTheme="minorBidi"/>
          <w:szCs w:val="20"/>
        </w:rPr>
        <w:t xml:space="preserve"> edition. Peter Lang Publishing.</w:t>
      </w:r>
      <w:r w:rsidR="00B32A30">
        <w:rPr>
          <w:rFonts w:asciiTheme="minorBidi" w:hAnsiTheme="minorBidi"/>
          <w:szCs w:val="20"/>
        </w:rPr>
        <w:t xml:space="preserve"> </w:t>
      </w:r>
      <w:hyperlink r:id="rId32" w:history="1">
        <w:r w:rsidR="00B32A30" w:rsidRPr="00BD070F">
          <w:rPr>
            <w:rStyle w:val="Hyperlink"/>
            <w:rFonts w:asciiTheme="minorBidi" w:hAnsiTheme="minorBidi"/>
            <w:szCs w:val="20"/>
          </w:rPr>
          <w:t>http://dx.doi.org/10.3726/b11746</w:t>
        </w:r>
      </w:hyperlink>
    </w:p>
    <w:p w:rsidR="00551801" w:rsidRDefault="00551801" w:rsidP="00984E56">
      <w:pPr>
        <w:spacing w:after="240"/>
        <w:ind w:left="360" w:hanging="360"/>
        <w:rPr>
          <w:rFonts w:asciiTheme="minorBidi" w:hAnsiTheme="minorBidi"/>
          <w:szCs w:val="20"/>
        </w:rPr>
      </w:pPr>
      <w:r w:rsidRPr="00D45B80">
        <w:rPr>
          <w:rFonts w:asciiTheme="minorBidi" w:hAnsiTheme="minorBidi"/>
          <w:b/>
          <w:bCs/>
          <w:szCs w:val="20"/>
        </w:rPr>
        <w:t>Alkazemi, M.F.</w:t>
      </w:r>
      <w:r w:rsidRPr="00D45B80">
        <w:rPr>
          <w:rFonts w:asciiTheme="minorBidi" w:hAnsiTheme="minorBidi"/>
          <w:szCs w:val="20"/>
        </w:rPr>
        <w:t xml:space="preserve">, Bowe, B. J., &amp; </w:t>
      </w:r>
      <w:proofErr w:type="spellStart"/>
      <w:r w:rsidRPr="00D45B80">
        <w:rPr>
          <w:rFonts w:asciiTheme="minorBidi" w:hAnsiTheme="minorBidi"/>
          <w:szCs w:val="20"/>
        </w:rPr>
        <w:t>Blom</w:t>
      </w:r>
      <w:proofErr w:type="spellEnd"/>
      <w:r w:rsidRPr="00D45B80">
        <w:rPr>
          <w:rFonts w:asciiTheme="minorBidi" w:hAnsiTheme="minorBidi"/>
          <w:szCs w:val="20"/>
        </w:rPr>
        <w:t>, R. (2012). Facilitating the Egyptian uprising: A case study of Facebook and the 6</w:t>
      </w:r>
      <w:r w:rsidRPr="00D45B80">
        <w:rPr>
          <w:rFonts w:asciiTheme="minorBidi" w:hAnsiTheme="minorBidi"/>
          <w:szCs w:val="20"/>
          <w:vertAlign w:val="superscript"/>
        </w:rPr>
        <w:t>th</w:t>
      </w:r>
      <w:r w:rsidRPr="00D45B80">
        <w:rPr>
          <w:rFonts w:asciiTheme="minorBidi" w:hAnsiTheme="minorBidi"/>
          <w:szCs w:val="20"/>
        </w:rPr>
        <w:t xml:space="preserve"> of April Youth Movement.</w:t>
      </w:r>
      <w:r>
        <w:rPr>
          <w:rFonts w:asciiTheme="minorBidi" w:hAnsiTheme="minorBidi"/>
          <w:szCs w:val="20"/>
        </w:rPr>
        <w:t xml:space="preserve"> </w:t>
      </w:r>
      <w:r w:rsidRPr="00D45B80">
        <w:rPr>
          <w:rFonts w:asciiTheme="minorBidi" w:hAnsiTheme="minorBidi"/>
          <w:szCs w:val="20"/>
        </w:rPr>
        <w:t xml:space="preserve">In N. </w:t>
      </w:r>
      <w:proofErr w:type="spellStart"/>
      <w:r w:rsidRPr="00D45B80">
        <w:rPr>
          <w:rFonts w:asciiTheme="minorBidi" w:hAnsiTheme="minorBidi"/>
          <w:szCs w:val="20"/>
        </w:rPr>
        <w:t>Azab</w:t>
      </w:r>
      <w:proofErr w:type="spellEnd"/>
      <w:r w:rsidRPr="00D45B80">
        <w:rPr>
          <w:rFonts w:asciiTheme="minorBidi" w:hAnsiTheme="minorBidi"/>
          <w:szCs w:val="20"/>
        </w:rPr>
        <w:t xml:space="preserve"> (Ed.), </w:t>
      </w:r>
      <w:r w:rsidRPr="00D45B80">
        <w:rPr>
          <w:rFonts w:asciiTheme="minorBidi" w:hAnsiTheme="minorBidi"/>
          <w:i/>
          <w:iCs/>
          <w:szCs w:val="20"/>
        </w:rPr>
        <w:t xml:space="preserve">Cases on Web 2.0 in Developing Countries: Studies on Implementation, Application, and Use </w:t>
      </w:r>
      <w:r w:rsidRPr="00D45B80">
        <w:rPr>
          <w:rFonts w:asciiTheme="minorBidi" w:hAnsiTheme="minorBidi"/>
          <w:szCs w:val="20"/>
        </w:rPr>
        <w:t>(256-282). Hershey, PA: Information Science Reference.</w:t>
      </w:r>
      <w:r w:rsidR="00CD1459">
        <w:rPr>
          <w:rFonts w:asciiTheme="minorBidi" w:hAnsiTheme="minorBidi"/>
          <w:szCs w:val="20"/>
        </w:rPr>
        <w:t xml:space="preserve"> </w:t>
      </w:r>
      <w:hyperlink r:id="rId33" w:history="1">
        <w:r w:rsidR="00CD1459" w:rsidRPr="00BD070F">
          <w:rPr>
            <w:rStyle w:val="Hyperlink"/>
            <w:rFonts w:asciiTheme="minorBidi" w:hAnsiTheme="minorBidi"/>
            <w:szCs w:val="20"/>
          </w:rPr>
          <w:t>https://doi.org/10.4018/978-1-4666-6433-3.ch069</w:t>
        </w:r>
      </w:hyperlink>
    </w:p>
    <w:p w:rsidR="00551801" w:rsidRPr="00D45B80" w:rsidRDefault="00551801" w:rsidP="00551801">
      <w:pPr>
        <w:pStyle w:val="BodyText"/>
        <w:spacing w:after="0" w:line="480" w:lineRule="auto"/>
        <w:ind w:left="360" w:hanging="360"/>
        <w:rPr>
          <w:rFonts w:asciiTheme="minorBidi" w:hAnsiTheme="minorBidi"/>
          <w:b/>
          <w:bCs/>
          <w:iCs/>
          <w:szCs w:val="20"/>
        </w:rPr>
      </w:pPr>
      <w:r w:rsidRPr="00D45B80">
        <w:rPr>
          <w:rFonts w:asciiTheme="minorBidi" w:hAnsiTheme="minorBidi"/>
          <w:b/>
          <w:bCs/>
          <w:iCs/>
          <w:szCs w:val="20"/>
        </w:rPr>
        <w:t>Encyclopedia Articles</w:t>
      </w:r>
    </w:p>
    <w:p w:rsidR="00155D0F" w:rsidRDefault="00C6146C" w:rsidP="00CE2DA4">
      <w:pPr>
        <w:spacing w:after="240"/>
        <w:ind w:left="360" w:hanging="360"/>
        <w:rPr>
          <w:rFonts w:ascii="Arial" w:hAnsi="Arial" w:cs="Arial"/>
          <w:color w:val="000000"/>
          <w:szCs w:val="20"/>
          <w:shd w:val="clear" w:color="auto" w:fill="FFFFFF"/>
        </w:rPr>
      </w:pPr>
      <w:proofErr w:type="spellStart"/>
      <w:r w:rsidRPr="00D45B80">
        <w:rPr>
          <w:rFonts w:asciiTheme="minorBidi" w:hAnsiTheme="minorBidi"/>
          <w:szCs w:val="20"/>
        </w:rPr>
        <w:t>Wanta</w:t>
      </w:r>
      <w:proofErr w:type="spellEnd"/>
      <w:r w:rsidRPr="00D45B80">
        <w:rPr>
          <w:rFonts w:asciiTheme="minorBidi" w:hAnsiTheme="minorBidi"/>
          <w:szCs w:val="20"/>
        </w:rPr>
        <w:t>, W.</w:t>
      </w:r>
      <w:r w:rsidR="00CC0154">
        <w:rPr>
          <w:rFonts w:asciiTheme="minorBidi" w:hAnsiTheme="minorBidi"/>
          <w:szCs w:val="20"/>
        </w:rPr>
        <w:t>,</w:t>
      </w:r>
      <w:r w:rsidRPr="00D45B80">
        <w:rPr>
          <w:rFonts w:asciiTheme="minorBidi" w:hAnsiTheme="minorBidi"/>
          <w:szCs w:val="20"/>
        </w:rPr>
        <w:t xml:space="preserve"> &amp; </w:t>
      </w:r>
      <w:r w:rsidR="00984E56">
        <w:rPr>
          <w:rFonts w:asciiTheme="minorBidi" w:hAnsiTheme="minorBidi"/>
          <w:b/>
          <w:bCs/>
          <w:szCs w:val="20"/>
        </w:rPr>
        <w:t>Alkazemi, M.</w:t>
      </w:r>
      <w:r w:rsidRPr="00D45B80">
        <w:rPr>
          <w:rFonts w:asciiTheme="minorBidi" w:hAnsiTheme="minorBidi"/>
          <w:b/>
          <w:bCs/>
          <w:szCs w:val="20"/>
        </w:rPr>
        <w:t>F.</w:t>
      </w:r>
      <w:r w:rsidRPr="00D45B80">
        <w:rPr>
          <w:rFonts w:asciiTheme="minorBidi" w:hAnsiTheme="minorBidi"/>
          <w:szCs w:val="20"/>
        </w:rPr>
        <w:t xml:space="preserve"> (</w:t>
      </w:r>
      <w:r w:rsidR="00155D0F">
        <w:rPr>
          <w:rFonts w:asciiTheme="minorBidi" w:hAnsiTheme="minorBidi"/>
          <w:szCs w:val="20"/>
        </w:rPr>
        <w:t>2017</w:t>
      </w:r>
      <w:r w:rsidRPr="00D45B80">
        <w:rPr>
          <w:rFonts w:asciiTheme="minorBidi" w:hAnsiTheme="minorBidi"/>
          <w:szCs w:val="20"/>
        </w:rPr>
        <w:t xml:space="preserve">). Agenda </w:t>
      </w:r>
      <w:r w:rsidR="009A3122">
        <w:rPr>
          <w:rFonts w:asciiTheme="minorBidi" w:hAnsiTheme="minorBidi"/>
          <w:szCs w:val="20"/>
        </w:rPr>
        <w:t>s</w:t>
      </w:r>
      <w:r w:rsidRPr="00D45B80">
        <w:rPr>
          <w:rFonts w:asciiTheme="minorBidi" w:hAnsiTheme="minorBidi"/>
          <w:szCs w:val="20"/>
        </w:rPr>
        <w:t>etting</w:t>
      </w:r>
      <w:r w:rsidR="00155D0F">
        <w:rPr>
          <w:rFonts w:asciiTheme="minorBidi" w:hAnsiTheme="minorBidi"/>
          <w:szCs w:val="20"/>
        </w:rPr>
        <w:t xml:space="preserve">: </w:t>
      </w:r>
      <w:r w:rsidR="00155D0F" w:rsidRPr="00155D0F">
        <w:rPr>
          <w:rFonts w:asciiTheme="minorBidi" w:hAnsiTheme="minorBidi"/>
          <w:szCs w:val="20"/>
        </w:rPr>
        <w:t xml:space="preserve">History and </w:t>
      </w:r>
      <w:r w:rsidR="009A3122">
        <w:rPr>
          <w:rFonts w:asciiTheme="minorBidi" w:hAnsiTheme="minorBidi"/>
          <w:szCs w:val="20"/>
        </w:rPr>
        <w:t>r</w:t>
      </w:r>
      <w:r w:rsidR="00155D0F" w:rsidRPr="00155D0F">
        <w:rPr>
          <w:rFonts w:asciiTheme="minorBidi" w:hAnsiTheme="minorBidi"/>
          <w:szCs w:val="20"/>
        </w:rPr>
        <w:t xml:space="preserve">esearch </w:t>
      </w:r>
      <w:r w:rsidR="009A3122">
        <w:rPr>
          <w:rFonts w:asciiTheme="minorBidi" w:hAnsiTheme="minorBidi"/>
          <w:szCs w:val="20"/>
        </w:rPr>
        <w:t>t</w:t>
      </w:r>
      <w:r w:rsidR="00155D0F" w:rsidRPr="00155D0F">
        <w:rPr>
          <w:rFonts w:asciiTheme="minorBidi" w:hAnsiTheme="minorBidi"/>
          <w:szCs w:val="20"/>
        </w:rPr>
        <w:t>radition</w:t>
      </w:r>
      <w:r w:rsidRPr="00D45B80">
        <w:rPr>
          <w:rFonts w:asciiTheme="minorBidi" w:hAnsiTheme="minorBidi"/>
          <w:szCs w:val="20"/>
        </w:rPr>
        <w:t xml:space="preserve">. </w:t>
      </w:r>
      <w:r w:rsidRPr="00155D0F">
        <w:rPr>
          <w:rFonts w:asciiTheme="minorBidi" w:hAnsiTheme="minorBidi"/>
          <w:i/>
          <w:iCs/>
          <w:szCs w:val="20"/>
        </w:rPr>
        <w:t xml:space="preserve">The International </w:t>
      </w:r>
      <w:r w:rsidRPr="00363F44">
        <w:rPr>
          <w:rFonts w:asciiTheme="minorBidi" w:hAnsiTheme="minorBidi"/>
          <w:i/>
          <w:iCs/>
          <w:szCs w:val="20"/>
        </w:rPr>
        <w:t>Encyclopedia of Media Effects</w:t>
      </w:r>
      <w:r w:rsidRPr="00363F44">
        <w:rPr>
          <w:rFonts w:asciiTheme="minorBidi" w:hAnsiTheme="minorBidi"/>
          <w:szCs w:val="20"/>
        </w:rPr>
        <w:t xml:space="preserve">. </w:t>
      </w:r>
      <w:r w:rsidR="00155D0F" w:rsidRPr="00363F44">
        <w:rPr>
          <w:rFonts w:asciiTheme="minorBidi" w:hAnsiTheme="minorBidi"/>
          <w:szCs w:val="20"/>
        </w:rPr>
        <w:t xml:space="preserve">John Wiley &amp; Sons, Inc. </w:t>
      </w:r>
      <w:hyperlink r:id="rId34" w:history="1">
        <w:r w:rsidR="00CE2DA4" w:rsidRPr="00BD070F">
          <w:rPr>
            <w:rStyle w:val="Hyperlink"/>
            <w:rFonts w:ascii="Arial" w:hAnsi="Arial" w:cs="Arial"/>
            <w:szCs w:val="20"/>
            <w:shd w:val="clear" w:color="auto" w:fill="FFFFFF"/>
          </w:rPr>
          <w:t>https://doi.org/10.1002/9781118783764.wbieme0030</w:t>
        </w:r>
      </w:hyperlink>
    </w:p>
    <w:p w:rsidR="00155D0F" w:rsidRDefault="00C6146C" w:rsidP="002F2889">
      <w:pPr>
        <w:spacing w:after="240"/>
        <w:ind w:left="360" w:hanging="360"/>
        <w:rPr>
          <w:rFonts w:ascii="Arial" w:hAnsi="Arial" w:cs="Arial"/>
          <w:color w:val="000000"/>
          <w:szCs w:val="20"/>
          <w:shd w:val="clear" w:color="auto" w:fill="FFFFFF"/>
        </w:rPr>
      </w:pPr>
      <w:r w:rsidRPr="00D45B80">
        <w:rPr>
          <w:rFonts w:asciiTheme="minorBidi" w:hAnsiTheme="minorBidi"/>
          <w:szCs w:val="20"/>
        </w:rPr>
        <w:t>Fahmy, S.</w:t>
      </w:r>
      <w:r w:rsidR="00CC0154">
        <w:rPr>
          <w:rFonts w:asciiTheme="minorBidi" w:hAnsiTheme="minorBidi"/>
          <w:szCs w:val="20"/>
        </w:rPr>
        <w:t>,</w:t>
      </w:r>
      <w:r w:rsidRPr="00D45B80">
        <w:rPr>
          <w:rFonts w:asciiTheme="minorBidi" w:hAnsiTheme="minorBidi"/>
          <w:szCs w:val="20"/>
        </w:rPr>
        <w:t xml:space="preserve"> &amp;</w:t>
      </w:r>
      <w:r w:rsidRPr="00D45B80">
        <w:rPr>
          <w:rFonts w:asciiTheme="minorBidi" w:hAnsiTheme="minorBidi"/>
          <w:b/>
          <w:bCs/>
          <w:szCs w:val="20"/>
        </w:rPr>
        <w:t xml:space="preserve"> Alkazemi, M.F. </w:t>
      </w:r>
      <w:r w:rsidRPr="00D45B80">
        <w:rPr>
          <w:rFonts w:asciiTheme="minorBidi" w:hAnsiTheme="minorBidi"/>
          <w:szCs w:val="20"/>
        </w:rPr>
        <w:t>(</w:t>
      </w:r>
      <w:r w:rsidR="00B97B10">
        <w:rPr>
          <w:rFonts w:asciiTheme="minorBidi" w:hAnsiTheme="minorBidi"/>
          <w:szCs w:val="20"/>
        </w:rPr>
        <w:t>2017</w:t>
      </w:r>
      <w:r w:rsidRPr="00D45B80">
        <w:rPr>
          <w:rFonts w:asciiTheme="minorBidi" w:hAnsiTheme="minorBidi"/>
          <w:szCs w:val="20"/>
        </w:rPr>
        <w:t>). Visuality</w:t>
      </w:r>
      <w:r w:rsidR="008224EC">
        <w:rPr>
          <w:rFonts w:asciiTheme="minorBidi" w:hAnsiTheme="minorBidi"/>
          <w:szCs w:val="20"/>
        </w:rPr>
        <w:t xml:space="preserve"> and </w:t>
      </w:r>
      <w:r w:rsidR="009A3122">
        <w:rPr>
          <w:rFonts w:asciiTheme="minorBidi" w:hAnsiTheme="minorBidi"/>
          <w:szCs w:val="20"/>
        </w:rPr>
        <w:t>v</w:t>
      </w:r>
      <w:r w:rsidRPr="00D45B80">
        <w:rPr>
          <w:rFonts w:asciiTheme="minorBidi" w:hAnsiTheme="minorBidi"/>
          <w:szCs w:val="20"/>
        </w:rPr>
        <w:t xml:space="preserve">isualization. </w:t>
      </w:r>
      <w:r w:rsidRPr="00155D0F">
        <w:rPr>
          <w:rFonts w:asciiTheme="minorBidi" w:hAnsiTheme="minorBidi"/>
          <w:i/>
          <w:iCs/>
          <w:szCs w:val="20"/>
        </w:rPr>
        <w:t xml:space="preserve">The International Encyclopedia of Media </w:t>
      </w:r>
      <w:r w:rsidRPr="00363F44">
        <w:rPr>
          <w:rFonts w:asciiTheme="minorBidi" w:hAnsiTheme="minorBidi"/>
          <w:i/>
          <w:iCs/>
          <w:szCs w:val="20"/>
        </w:rPr>
        <w:t>Effects</w:t>
      </w:r>
      <w:r w:rsidRPr="00363F44">
        <w:rPr>
          <w:rFonts w:asciiTheme="minorBidi" w:hAnsiTheme="minorBidi"/>
          <w:szCs w:val="20"/>
        </w:rPr>
        <w:t xml:space="preserve">. </w:t>
      </w:r>
      <w:r w:rsidR="00155D0F" w:rsidRPr="00363F44">
        <w:rPr>
          <w:rFonts w:asciiTheme="minorBidi" w:hAnsiTheme="minorBidi"/>
          <w:szCs w:val="20"/>
        </w:rPr>
        <w:t xml:space="preserve">John Wiley &amp; Sons, Inc. </w:t>
      </w:r>
      <w:hyperlink r:id="rId35" w:history="1">
        <w:r w:rsidR="002F2889" w:rsidRPr="00BD070F">
          <w:rPr>
            <w:rStyle w:val="Hyperlink"/>
            <w:rFonts w:ascii="Arial" w:hAnsi="Arial" w:cs="Arial"/>
            <w:szCs w:val="20"/>
            <w:shd w:val="clear" w:color="auto" w:fill="FFFFFF"/>
          </w:rPr>
          <w:t>https://doi.org/10.1002/9781118783764.wbieme0195</w:t>
        </w:r>
      </w:hyperlink>
    </w:p>
    <w:p w:rsidR="0031615A" w:rsidRPr="00125EB6" w:rsidRDefault="00186461" w:rsidP="00422C05">
      <w:pPr>
        <w:pStyle w:val="NoSpacing"/>
        <w:spacing w:before="240" w:line="480" w:lineRule="auto"/>
        <w:rPr>
          <w:rFonts w:asciiTheme="minorBidi" w:hAnsiTheme="minorBidi"/>
          <w:b/>
          <w:bCs/>
          <w:sz w:val="24"/>
          <w:szCs w:val="24"/>
        </w:rPr>
      </w:pPr>
      <w:r w:rsidRPr="00125EB6">
        <w:rPr>
          <w:rFonts w:asciiTheme="minorBidi" w:hAnsiTheme="minorBidi"/>
          <w:b/>
          <w:bCs/>
          <w:sz w:val="24"/>
          <w:szCs w:val="24"/>
        </w:rPr>
        <w:t>TEACHING</w:t>
      </w:r>
    </w:p>
    <w:p w:rsidR="00A168FA" w:rsidRPr="00D45B80" w:rsidRDefault="00F2461A" w:rsidP="00F2461A">
      <w:pPr>
        <w:pStyle w:val="NoSpacing"/>
        <w:spacing w:line="276" w:lineRule="auto"/>
        <w:rPr>
          <w:rFonts w:asciiTheme="minorBidi" w:hAnsiTheme="minorBidi"/>
          <w:b/>
          <w:bCs/>
          <w:sz w:val="20"/>
          <w:szCs w:val="20"/>
        </w:rPr>
      </w:pPr>
      <w:r>
        <w:rPr>
          <w:rFonts w:asciiTheme="minorBidi" w:hAnsiTheme="minorBidi"/>
          <w:b/>
          <w:bCs/>
          <w:sz w:val="20"/>
          <w:szCs w:val="20"/>
        </w:rPr>
        <w:t xml:space="preserve">Tenure-Track </w:t>
      </w:r>
      <w:r w:rsidR="00A168FA" w:rsidRPr="00D45B80">
        <w:rPr>
          <w:rFonts w:asciiTheme="minorBidi" w:hAnsiTheme="minorBidi"/>
          <w:b/>
          <w:bCs/>
          <w:sz w:val="20"/>
          <w:szCs w:val="20"/>
        </w:rPr>
        <w:t>Assistant Professor</w:t>
      </w:r>
      <w:r w:rsidR="00A168FA">
        <w:rPr>
          <w:rFonts w:asciiTheme="minorBidi" w:hAnsiTheme="minorBidi"/>
          <w:b/>
          <w:bCs/>
          <w:sz w:val="20"/>
          <w:szCs w:val="20"/>
        </w:rPr>
        <w:t xml:space="preserve"> </w:t>
      </w:r>
      <w:r w:rsidR="00A168FA">
        <w:rPr>
          <w:rFonts w:asciiTheme="minorBidi" w:hAnsiTheme="minorBidi"/>
          <w:b/>
          <w:bCs/>
          <w:sz w:val="20"/>
          <w:szCs w:val="20"/>
        </w:rPr>
        <w:tab/>
      </w:r>
      <w:r w:rsidR="00A168FA">
        <w:rPr>
          <w:rFonts w:asciiTheme="minorBidi" w:hAnsiTheme="minorBidi"/>
          <w:b/>
          <w:bCs/>
          <w:sz w:val="20"/>
          <w:szCs w:val="20"/>
        </w:rPr>
        <w:tab/>
      </w:r>
      <w:r w:rsidR="00A168FA">
        <w:rPr>
          <w:rFonts w:asciiTheme="minorBidi" w:hAnsiTheme="minorBidi"/>
          <w:b/>
          <w:bCs/>
          <w:sz w:val="20"/>
          <w:szCs w:val="20"/>
        </w:rPr>
        <w:tab/>
      </w:r>
      <w:r w:rsidR="00A168FA">
        <w:rPr>
          <w:rFonts w:asciiTheme="minorBidi" w:hAnsiTheme="minorBidi"/>
          <w:b/>
          <w:bCs/>
          <w:sz w:val="20"/>
          <w:szCs w:val="20"/>
        </w:rPr>
        <w:tab/>
      </w:r>
      <w:r w:rsidR="00A168FA">
        <w:rPr>
          <w:rFonts w:asciiTheme="minorBidi" w:hAnsiTheme="minorBidi"/>
          <w:b/>
          <w:bCs/>
          <w:sz w:val="20"/>
          <w:szCs w:val="20"/>
        </w:rPr>
        <w:tab/>
      </w:r>
      <w:r w:rsidR="00A168FA">
        <w:rPr>
          <w:rFonts w:asciiTheme="minorBidi" w:hAnsiTheme="minorBidi"/>
          <w:b/>
          <w:bCs/>
          <w:sz w:val="20"/>
          <w:szCs w:val="20"/>
        </w:rPr>
        <w:tab/>
        <w:t>Aug. 2018</w:t>
      </w:r>
      <w:r w:rsidR="00A168FA" w:rsidRPr="00D45B80">
        <w:rPr>
          <w:rFonts w:asciiTheme="minorBidi" w:hAnsiTheme="minorBidi"/>
          <w:b/>
          <w:bCs/>
          <w:sz w:val="20"/>
          <w:szCs w:val="20"/>
        </w:rPr>
        <w:t>-</w:t>
      </w:r>
      <w:r w:rsidR="00A168FA">
        <w:rPr>
          <w:rFonts w:asciiTheme="minorBidi" w:hAnsiTheme="minorBidi"/>
          <w:b/>
          <w:bCs/>
          <w:sz w:val="20"/>
          <w:szCs w:val="20"/>
        </w:rPr>
        <w:t>present</w:t>
      </w:r>
    </w:p>
    <w:p w:rsidR="00A168FA" w:rsidRDefault="00A168FA" w:rsidP="00A168FA">
      <w:pPr>
        <w:pStyle w:val="NoSpacing"/>
        <w:spacing w:line="360" w:lineRule="auto"/>
        <w:rPr>
          <w:rFonts w:asciiTheme="minorBidi" w:hAnsiTheme="minorBidi"/>
          <w:sz w:val="20"/>
          <w:szCs w:val="20"/>
        </w:rPr>
      </w:pPr>
      <w:r>
        <w:rPr>
          <w:rFonts w:asciiTheme="minorBidi" w:hAnsiTheme="minorBidi"/>
          <w:sz w:val="20"/>
          <w:szCs w:val="20"/>
        </w:rPr>
        <w:t>Virginia Commonwealth University</w:t>
      </w:r>
      <w:r w:rsidRPr="00D45B80">
        <w:rPr>
          <w:rFonts w:asciiTheme="minorBidi" w:hAnsiTheme="minorBidi"/>
          <w:sz w:val="20"/>
          <w:szCs w:val="20"/>
        </w:rPr>
        <w:t xml:space="preserve">, </w:t>
      </w:r>
      <w:r>
        <w:rPr>
          <w:rFonts w:asciiTheme="minorBidi" w:hAnsiTheme="minorBidi"/>
          <w:sz w:val="20"/>
          <w:szCs w:val="20"/>
        </w:rPr>
        <w:t xml:space="preserve">Richard T. Robertson School of Media and Culture </w:t>
      </w:r>
    </w:p>
    <w:p w:rsidR="006460CA" w:rsidRPr="006460CA" w:rsidRDefault="006460CA" w:rsidP="006460CA">
      <w:pPr>
        <w:pStyle w:val="NoSpacing"/>
        <w:spacing w:line="276" w:lineRule="auto"/>
        <w:rPr>
          <w:rFonts w:asciiTheme="minorBidi" w:hAnsiTheme="minorBidi"/>
          <w:b/>
          <w:bCs/>
          <w:i/>
          <w:iCs/>
          <w:sz w:val="20"/>
          <w:szCs w:val="20"/>
        </w:rPr>
      </w:pPr>
      <w:r w:rsidRPr="006460CA">
        <w:rPr>
          <w:rFonts w:asciiTheme="minorBidi" w:hAnsiTheme="minorBidi"/>
          <w:b/>
          <w:bCs/>
          <w:i/>
          <w:iCs/>
          <w:sz w:val="20"/>
          <w:szCs w:val="20"/>
        </w:rPr>
        <w:lastRenderedPageBreak/>
        <w:t>Undergraduate Courses Taught</w:t>
      </w:r>
    </w:p>
    <w:p w:rsidR="001A4575" w:rsidRPr="00D45B80" w:rsidRDefault="001A4575"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Public Relations</w:t>
      </w:r>
      <w:r>
        <w:rPr>
          <w:rFonts w:asciiTheme="minorBidi" w:hAnsiTheme="minorBidi"/>
          <w:sz w:val="20"/>
          <w:szCs w:val="20"/>
        </w:rPr>
        <w:t xml:space="preserve"> Research</w:t>
      </w:r>
      <w:r w:rsidRPr="00D45B80">
        <w:rPr>
          <w:rFonts w:asciiTheme="minorBidi" w:hAnsiTheme="minorBidi"/>
          <w:sz w:val="20"/>
          <w:szCs w:val="20"/>
        </w:rPr>
        <w:t xml:space="preserve"> (</w:t>
      </w:r>
      <w:r>
        <w:rPr>
          <w:rFonts w:asciiTheme="minorBidi" w:hAnsiTheme="minorBidi"/>
          <w:sz w:val="20"/>
          <w:szCs w:val="20"/>
        </w:rPr>
        <w:t>Fall 2018</w:t>
      </w:r>
      <w:r w:rsidRPr="00D45B80">
        <w:rPr>
          <w:rFonts w:asciiTheme="minorBidi" w:hAnsiTheme="minorBidi"/>
          <w:sz w:val="20"/>
          <w:szCs w:val="20"/>
        </w:rPr>
        <w:t>)</w:t>
      </w:r>
    </w:p>
    <w:p w:rsidR="00FA27D8" w:rsidRDefault="00FA27D8" w:rsidP="00097C36">
      <w:pPr>
        <w:pStyle w:val="NoSpacing"/>
        <w:numPr>
          <w:ilvl w:val="0"/>
          <w:numId w:val="3"/>
        </w:numPr>
        <w:contextualSpacing/>
        <w:rPr>
          <w:rFonts w:asciiTheme="minorBidi" w:hAnsiTheme="minorBidi"/>
          <w:sz w:val="20"/>
          <w:szCs w:val="20"/>
        </w:rPr>
      </w:pPr>
      <w:r>
        <w:rPr>
          <w:rFonts w:asciiTheme="minorBidi" w:hAnsiTheme="minorBidi"/>
          <w:sz w:val="20"/>
          <w:szCs w:val="20"/>
        </w:rPr>
        <w:t>Professionalism in Public Relations (Spring 2018</w:t>
      </w:r>
      <w:r w:rsidR="00697CD3">
        <w:rPr>
          <w:rFonts w:asciiTheme="minorBidi" w:hAnsiTheme="minorBidi"/>
          <w:sz w:val="20"/>
          <w:szCs w:val="20"/>
        </w:rPr>
        <w:t>, Fall 2019</w:t>
      </w:r>
      <w:r w:rsidR="00E47F80">
        <w:rPr>
          <w:rFonts w:asciiTheme="minorBidi" w:hAnsiTheme="minorBidi"/>
          <w:sz w:val="20"/>
          <w:szCs w:val="20"/>
        </w:rPr>
        <w:t>, Fall 2020-online</w:t>
      </w:r>
      <w:r>
        <w:rPr>
          <w:rFonts w:asciiTheme="minorBidi" w:hAnsiTheme="minorBidi"/>
          <w:sz w:val="20"/>
          <w:szCs w:val="20"/>
        </w:rPr>
        <w:t>)</w:t>
      </w:r>
    </w:p>
    <w:p w:rsidR="00697CD3" w:rsidRDefault="00697CD3" w:rsidP="00097C36">
      <w:pPr>
        <w:pStyle w:val="NoSpacing"/>
        <w:numPr>
          <w:ilvl w:val="0"/>
          <w:numId w:val="3"/>
        </w:numPr>
        <w:contextualSpacing/>
        <w:rPr>
          <w:rFonts w:asciiTheme="minorBidi" w:hAnsiTheme="minorBidi"/>
          <w:sz w:val="20"/>
          <w:szCs w:val="20"/>
        </w:rPr>
      </w:pPr>
      <w:r>
        <w:rPr>
          <w:rFonts w:asciiTheme="minorBidi" w:hAnsiTheme="minorBidi"/>
          <w:sz w:val="20"/>
          <w:szCs w:val="20"/>
        </w:rPr>
        <w:t>International Media Coverage: The Middle East (Fall 20</w:t>
      </w:r>
      <w:r w:rsidR="00C55CC7">
        <w:rPr>
          <w:rFonts w:asciiTheme="minorBidi" w:hAnsiTheme="minorBidi"/>
          <w:sz w:val="20"/>
          <w:szCs w:val="20"/>
        </w:rPr>
        <w:t>19</w:t>
      </w:r>
      <w:r w:rsidR="00A37B92">
        <w:rPr>
          <w:rFonts w:asciiTheme="minorBidi" w:hAnsiTheme="minorBidi"/>
          <w:sz w:val="20"/>
          <w:szCs w:val="20"/>
        </w:rPr>
        <w:t>, Spring 2021-online</w:t>
      </w:r>
      <w:r w:rsidR="00C55CC7">
        <w:rPr>
          <w:rFonts w:asciiTheme="minorBidi" w:hAnsiTheme="minorBidi"/>
          <w:sz w:val="20"/>
          <w:szCs w:val="20"/>
        </w:rPr>
        <w:t>)</w:t>
      </w:r>
    </w:p>
    <w:p w:rsidR="00E47F80" w:rsidRPr="00D45B80" w:rsidRDefault="00E47F80" w:rsidP="00097C36">
      <w:pPr>
        <w:pStyle w:val="NoSpacing"/>
        <w:numPr>
          <w:ilvl w:val="0"/>
          <w:numId w:val="3"/>
        </w:numPr>
        <w:contextualSpacing/>
        <w:rPr>
          <w:rFonts w:asciiTheme="minorBidi" w:hAnsiTheme="minorBidi"/>
          <w:sz w:val="20"/>
          <w:szCs w:val="20"/>
        </w:rPr>
      </w:pPr>
      <w:r>
        <w:rPr>
          <w:rFonts w:asciiTheme="minorBidi" w:hAnsiTheme="minorBidi"/>
          <w:sz w:val="20"/>
          <w:szCs w:val="20"/>
        </w:rPr>
        <w:t>Journalism Writing (Fall 2020</w:t>
      </w:r>
      <w:r w:rsidR="007E10E0">
        <w:rPr>
          <w:rFonts w:asciiTheme="minorBidi" w:hAnsiTheme="minorBidi"/>
          <w:sz w:val="20"/>
          <w:szCs w:val="20"/>
        </w:rPr>
        <w:t>-online, Fall 2021-online</w:t>
      </w:r>
      <w:r>
        <w:rPr>
          <w:rFonts w:asciiTheme="minorBidi" w:hAnsiTheme="minorBidi"/>
          <w:sz w:val="20"/>
          <w:szCs w:val="20"/>
        </w:rPr>
        <w:t>)</w:t>
      </w:r>
    </w:p>
    <w:p w:rsidR="006460CA" w:rsidRDefault="006460CA" w:rsidP="006460CA">
      <w:pPr>
        <w:pStyle w:val="NoSpacing"/>
        <w:spacing w:line="276" w:lineRule="auto"/>
        <w:ind w:left="360"/>
        <w:rPr>
          <w:rFonts w:asciiTheme="minorBidi" w:hAnsiTheme="minorBidi"/>
          <w:b/>
          <w:bCs/>
          <w:i/>
          <w:iCs/>
          <w:sz w:val="20"/>
          <w:szCs w:val="20"/>
        </w:rPr>
      </w:pPr>
    </w:p>
    <w:p w:rsidR="006460CA" w:rsidRDefault="006460CA" w:rsidP="006460CA">
      <w:pPr>
        <w:pStyle w:val="NoSpacing"/>
        <w:spacing w:line="276" w:lineRule="auto"/>
        <w:ind w:left="360"/>
        <w:rPr>
          <w:rFonts w:asciiTheme="minorBidi" w:hAnsiTheme="minorBidi"/>
          <w:b/>
          <w:bCs/>
          <w:i/>
          <w:iCs/>
          <w:sz w:val="20"/>
          <w:szCs w:val="20"/>
        </w:rPr>
      </w:pPr>
      <w:r>
        <w:rPr>
          <w:rFonts w:asciiTheme="minorBidi" w:hAnsiTheme="minorBidi"/>
          <w:b/>
          <w:bCs/>
          <w:i/>
          <w:iCs/>
          <w:sz w:val="20"/>
          <w:szCs w:val="20"/>
        </w:rPr>
        <w:t>G</w:t>
      </w:r>
      <w:r w:rsidRPr="006460CA">
        <w:rPr>
          <w:rFonts w:asciiTheme="minorBidi" w:hAnsiTheme="minorBidi"/>
          <w:b/>
          <w:bCs/>
          <w:i/>
          <w:iCs/>
          <w:sz w:val="20"/>
          <w:szCs w:val="20"/>
        </w:rPr>
        <w:t>raduate Courses Taught</w:t>
      </w:r>
    </w:p>
    <w:p w:rsidR="002449F9" w:rsidRDefault="002449F9" w:rsidP="002449F9">
      <w:pPr>
        <w:pStyle w:val="NoSpacing"/>
        <w:numPr>
          <w:ilvl w:val="0"/>
          <w:numId w:val="3"/>
        </w:numPr>
        <w:contextualSpacing/>
        <w:rPr>
          <w:rFonts w:asciiTheme="minorBidi" w:hAnsiTheme="minorBidi"/>
          <w:sz w:val="20"/>
          <w:szCs w:val="20"/>
        </w:rPr>
      </w:pPr>
      <w:r>
        <w:rPr>
          <w:rFonts w:asciiTheme="minorBidi" w:hAnsiTheme="minorBidi"/>
          <w:sz w:val="20"/>
          <w:szCs w:val="20"/>
        </w:rPr>
        <w:t>S</w:t>
      </w:r>
      <w:r w:rsidRPr="002449F9">
        <w:rPr>
          <w:rFonts w:asciiTheme="minorBidi" w:hAnsiTheme="minorBidi"/>
          <w:sz w:val="20"/>
          <w:szCs w:val="20"/>
        </w:rPr>
        <w:t>trategic Communications in the Global Environment</w:t>
      </w:r>
      <w:r>
        <w:rPr>
          <w:rFonts w:asciiTheme="minorBidi" w:hAnsiTheme="minorBidi"/>
          <w:sz w:val="20"/>
          <w:szCs w:val="20"/>
        </w:rPr>
        <w:t xml:space="preserve"> (Summer 2021-online)</w:t>
      </w:r>
    </w:p>
    <w:p w:rsidR="006460CA" w:rsidRDefault="006460CA" w:rsidP="00097C36">
      <w:pPr>
        <w:pStyle w:val="NoSpacing"/>
        <w:numPr>
          <w:ilvl w:val="0"/>
          <w:numId w:val="3"/>
        </w:numPr>
        <w:contextualSpacing/>
        <w:rPr>
          <w:rFonts w:asciiTheme="minorBidi" w:hAnsiTheme="minorBidi"/>
          <w:sz w:val="20"/>
          <w:szCs w:val="20"/>
        </w:rPr>
      </w:pPr>
      <w:r>
        <w:rPr>
          <w:rFonts w:asciiTheme="minorBidi" w:hAnsiTheme="minorBidi"/>
          <w:sz w:val="20"/>
          <w:szCs w:val="20"/>
        </w:rPr>
        <w:t>Research Methods in Mass Communication (Fall 2018)</w:t>
      </w:r>
    </w:p>
    <w:p w:rsidR="006460CA" w:rsidRDefault="006460CA" w:rsidP="00097C36">
      <w:pPr>
        <w:pStyle w:val="NoSpacing"/>
        <w:numPr>
          <w:ilvl w:val="0"/>
          <w:numId w:val="3"/>
        </w:numPr>
        <w:contextualSpacing/>
        <w:rPr>
          <w:rFonts w:asciiTheme="minorBidi" w:hAnsiTheme="minorBidi"/>
          <w:sz w:val="20"/>
          <w:szCs w:val="20"/>
        </w:rPr>
      </w:pPr>
      <w:r>
        <w:rPr>
          <w:rFonts w:asciiTheme="minorBidi" w:hAnsiTheme="minorBidi"/>
          <w:sz w:val="20"/>
          <w:szCs w:val="20"/>
        </w:rPr>
        <w:t>International Journalism</w:t>
      </w:r>
      <w:r w:rsidR="00217D54">
        <w:rPr>
          <w:rFonts w:asciiTheme="minorBidi" w:hAnsiTheme="minorBidi"/>
          <w:sz w:val="20"/>
          <w:szCs w:val="20"/>
        </w:rPr>
        <w:t xml:space="preserve"> (Spring 2020</w:t>
      </w:r>
      <w:r w:rsidR="00A37B92">
        <w:rPr>
          <w:rFonts w:asciiTheme="minorBidi" w:hAnsiTheme="minorBidi"/>
          <w:sz w:val="20"/>
          <w:szCs w:val="20"/>
        </w:rPr>
        <w:t>, Summer 2021-online</w:t>
      </w:r>
      <w:r w:rsidR="00217D54">
        <w:rPr>
          <w:rFonts w:asciiTheme="minorBidi" w:hAnsiTheme="minorBidi"/>
          <w:sz w:val="20"/>
          <w:szCs w:val="20"/>
        </w:rPr>
        <w:t>)</w:t>
      </w:r>
    </w:p>
    <w:p w:rsidR="006460CA" w:rsidRDefault="006460CA" w:rsidP="00097C36">
      <w:pPr>
        <w:pStyle w:val="NoSpacing"/>
        <w:numPr>
          <w:ilvl w:val="0"/>
          <w:numId w:val="3"/>
        </w:numPr>
        <w:contextualSpacing/>
        <w:rPr>
          <w:rFonts w:asciiTheme="minorBidi" w:hAnsiTheme="minorBidi"/>
          <w:sz w:val="20"/>
          <w:szCs w:val="20"/>
        </w:rPr>
      </w:pPr>
      <w:r>
        <w:rPr>
          <w:rFonts w:asciiTheme="minorBidi" w:hAnsiTheme="minorBidi"/>
          <w:sz w:val="20"/>
          <w:szCs w:val="20"/>
        </w:rPr>
        <w:t xml:space="preserve">Doctoral Seminar on the Mass Media </w:t>
      </w:r>
      <w:r w:rsidR="00217D54">
        <w:rPr>
          <w:rFonts w:asciiTheme="minorBidi" w:hAnsiTheme="minorBidi"/>
          <w:sz w:val="20"/>
          <w:szCs w:val="20"/>
        </w:rPr>
        <w:t>(Spring 2020)</w:t>
      </w:r>
    </w:p>
    <w:p w:rsidR="006460CA" w:rsidRPr="006460CA" w:rsidRDefault="006460CA" w:rsidP="006460CA">
      <w:pPr>
        <w:pStyle w:val="NoSpacing"/>
        <w:spacing w:line="276" w:lineRule="auto"/>
        <w:ind w:left="360"/>
        <w:rPr>
          <w:rFonts w:asciiTheme="minorBidi" w:hAnsiTheme="minorBidi"/>
          <w:b/>
          <w:bCs/>
          <w:i/>
          <w:iCs/>
          <w:sz w:val="20"/>
          <w:szCs w:val="20"/>
        </w:rPr>
      </w:pPr>
    </w:p>
    <w:p w:rsidR="009D43E1" w:rsidRPr="00D45B80" w:rsidRDefault="00FD45F7" w:rsidP="00D55386">
      <w:pPr>
        <w:pStyle w:val="NoSpacing"/>
        <w:spacing w:line="276" w:lineRule="auto"/>
        <w:rPr>
          <w:rFonts w:asciiTheme="minorBidi" w:hAnsiTheme="minorBidi"/>
          <w:b/>
          <w:bCs/>
          <w:sz w:val="20"/>
          <w:szCs w:val="20"/>
        </w:rPr>
      </w:pPr>
      <w:r w:rsidRPr="00D45B80">
        <w:rPr>
          <w:rFonts w:asciiTheme="minorBidi" w:hAnsiTheme="minorBidi"/>
          <w:b/>
          <w:bCs/>
          <w:sz w:val="20"/>
          <w:szCs w:val="20"/>
        </w:rPr>
        <w:t>Assistant Professor</w:t>
      </w:r>
      <w:r w:rsidR="009D43E1" w:rsidRPr="00D45B80">
        <w:rPr>
          <w:rFonts w:asciiTheme="minorBidi" w:hAnsiTheme="minorBidi"/>
          <w:b/>
          <w:bCs/>
          <w:sz w:val="20"/>
          <w:szCs w:val="20"/>
        </w:rPr>
        <w:t xml:space="preserve"> </w:t>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r>
      <w:r w:rsidR="009D43E1" w:rsidRPr="00D45B80">
        <w:rPr>
          <w:rFonts w:asciiTheme="minorBidi" w:hAnsiTheme="minorBidi"/>
          <w:b/>
          <w:bCs/>
          <w:sz w:val="20"/>
          <w:szCs w:val="20"/>
        </w:rPr>
        <w:tab/>
        <w:t>Sept. 2015</w:t>
      </w:r>
      <w:r w:rsidR="009E117A" w:rsidRPr="00D45B80">
        <w:rPr>
          <w:rFonts w:asciiTheme="minorBidi" w:hAnsiTheme="minorBidi"/>
          <w:b/>
          <w:bCs/>
          <w:sz w:val="20"/>
          <w:szCs w:val="20"/>
        </w:rPr>
        <w:t>-</w:t>
      </w:r>
      <w:r w:rsidR="00D55386">
        <w:rPr>
          <w:rFonts w:asciiTheme="minorBidi" w:hAnsiTheme="minorBidi"/>
          <w:b/>
          <w:bCs/>
          <w:sz w:val="20"/>
          <w:szCs w:val="20"/>
        </w:rPr>
        <w:t>July 2018</w:t>
      </w:r>
    </w:p>
    <w:p w:rsidR="009D43E1" w:rsidRPr="00D45B80" w:rsidRDefault="009D43E1" w:rsidP="009D43E1">
      <w:pPr>
        <w:pStyle w:val="NoSpacing"/>
        <w:spacing w:line="360" w:lineRule="auto"/>
        <w:rPr>
          <w:rFonts w:asciiTheme="minorBidi" w:hAnsiTheme="minorBidi"/>
          <w:b/>
          <w:bCs/>
          <w:sz w:val="20"/>
          <w:szCs w:val="20"/>
        </w:rPr>
      </w:pPr>
      <w:r w:rsidRPr="00D45B80">
        <w:rPr>
          <w:rFonts w:asciiTheme="minorBidi" w:hAnsiTheme="minorBidi"/>
          <w:sz w:val="20"/>
          <w:szCs w:val="20"/>
        </w:rPr>
        <w:t>Gulf University of Science and Technology, Department of Mass Communications</w:t>
      </w:r>
    </w:p>
    <w:p w:rsidR="004E006B" w:rsidRPr="00D45B80" w:rsidRDefault="004E006B" w:rsidP="00C610C6">
      <w:pPr>
        <w:pStyle w:val="NoSpacing"/>
        <w:spacing w:line="276" w:lineRule="auto"/>
        <w:rPr>
          <w:rFonts w:asciiTheme="minorBidi" w:hAnsiTheme="minorBidi"/>
          <w:b/>
          <w:bCs/>
          <w:i/>
          <w:iCs/>
          <w:sz w:val="20"/>
          <w:szCs w:val="20"/>
        </w:rPr>
      </w:pPr>
      <w:r w:rsidRPr="00D45B80">
        <w:rPr>
          <w:rFonts w:asciiTheme="minorBidi" w:hAnsiTheme="minorBidi"/>
          <w:b/>
          <w:bCs/>
          <w:i/>
          <w:iCs/>
          <w:sz w:val="20"/>
          <w:szCs w:val="20"/>
        </w:rPr>
        <w:t>Courses Taught</w:t>
      </w:r>
    </w:p>
    <w:p w:rsidR="00C610C6" w:rsidRPr="00D45B80" w:rsidRDefault="00C610C6"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Cases in Public Relations (Spring 2016)</w:t>
      </w:r>
    </w:p>
    <w:p w:rsidR="005250F4" w:rsidRPr="00D45B80" w:rsidRDefault="009D43E1"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 xml:space="preserve">Fundamentals of Advertising </w:t>
      </w:r>
      <w:r w:rsidR="005250F4" w:rsidRPr="00D45B80">
        <w:rPr>
          <w:rFonts w:asciiTheme="minorBidi" w:hAnsiTheme="minorBidi"/>
          <w:sz w:val="20"/>
          <w:szCs w:val="20"/>
        </w:rPr>
        <w:t>(Fall 2015</w:t>
      </w:r>
      <w:r w:rsidR="00CC08D3">
        <w:rPr>
          <w:rFonts w:asciiTheme="minorBidi" w:hAnsiTheme="minorBidi"/>
          <w:sz w:val="20"/>
          <w:szCs w:val="20"/>
        </w:rPr>
        <w:t>, Fall 2016</w:t>
      </w:r>
      <w:r w:rsidR="007F4203">
        <w:rPr>
          <w:rFonts w:asciiTheme="minorBidi" w:hAnsiTheme="minorBidi"/>
          <w:sz w:val="20"/>
          <w:szCs w:val="20"/>
        </w:rPr>
        <w:t>, Spring 2017</w:t>
      </w:r>
      <w:r w:rsidR="009D35B3">
        <w:rPr>
          <w:rFonts w:asciiTheme="minorBidi" w:hAnsiTheme="minorBidi"/>
          <w:sz w:val="20"/>
          <w:szCs w:val="20"/>
        </w:rPr>
        <w:t>, Spring 2018</w:t>
      </w:r>
      <w:r w:rsidR="00E63509">
        <w:rPr>
          <w:rFonts w:asciiTheme="minorBidi" w:hAnsiTheme="minorBidi"/>
          <w:sz w:val="20"/>
          <w:szCs w:val="20"/>
        </w:rPr>
        <w:t>, Summer 2018</w:t>
      </w:r>
      <w:r w:rsidR="005250F4" w:rsidRPr="00D45B80">
        <w:rPr>
          <w:rFonts w:asciiTheme="minorBidi" w:hAnsiTheme="minorBidi"/>
          <w:sz w:val="20"/>
          <w:szCs w:val="20"/>
        </w:rPr>
        <w:t>)</w:t>
      </w:r>
    </w:p>
    <w:p w:rsidR="009D43E1" w:rsidRDefault="009D43E1"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Public Speaking</w:t>
      </w:r>
      <w:r w:rsidR="005250F4" w:rsidRPr="00D45B80">
        <w:rPr>
          <w:rFonts w:asciiTheme="minorBidi" w:hAnsiTheme="minorBidi"/>
          <w:sz w:val="20"/>
          <w:szCs w:val="20"/>
        </w:rPr>
        <w:t xml:space="preserve"> (Fall 2015</w:t>
      </w:r>
      <w:r w:rsidR="004E006B" w:rsidRPr="00D45B80">
        <w:rPr>
          <w:rFonts w:asciiTheme="minorBidi" w:hAnsiTheme="minorBidi"/>
          <w:sz w:val="20"/>
          <w:szCs w:val="20"/>
        </w:rPr>
        <w:t>, Spring 2016</w:t>
      </w:r>
      <w:r w:rsidR="007F4203">
        <w:rPr>
          <w:rFonts w:asciiTheme="minorBidi" w:hAnsiTheme="minorBidi"/>
          <w:sz w:val="20"/>
          <w:szCs w:val="20"/>
        </w:rPr>
        <w:t>; Spring 2017</w:t>
      </w:r>
      <w:r w:rsidR="005250F4" w:rsidRPr="00D45B80">
        <w:rPr>
          <w:rFonts w:asciiTheme="minorBidi" w:hAnsiTheme="minorBidi"/>
          <w:sz w:val="20"/>
          <w:szCs w:val="20"/>
        </w:rPr>
        <w:t>)</w:t>
      </w:r>
    </w:p>
    <w:p w:rsidR="009D35B3" w:rsidRPr="00D45B80" w:rsidRDefault="009D35B3" w:rsidP="00097C36">
      <w:pPr>
        <w:pStyle w:val="NoSpacing"/>
        <w:numPr>
          <w:ilvl w:val="0"/>
          <w:numId w:val="3"/>
        </w:numPr>
        <w:contextualSpacing/>
        <w:rPr>
          <w:rFonts w:asciiTheme="minorBidi" w:hAnsiTheme="minorBidi"/>
          <w:sz w:val="20"/>
          <w:szCs w:val="20"/>
        </w:rPr>
      </w:pPr>
      <w:r>
        <w:rPr>
          <w:rFonts w:asciiTheme="minorBidi" w:hAnsiTheme="minorBidi"/>
          <w:sz w:val="20"/>
          <w:szCs w:val="20"/>
        </w:rPr>
        <w:t>Research Methods in Mass Communication (Spring 2018)</w:t>
      </w:r>
    </w:p>
    <w:p w:rsidR="004E006B" w:rsidRPr="00D45B80" w:rsidRDefault="004E006B" w:rsidP="004E006B">
      <w:pPr>
        <w:pStyle w:val="NoSpacing"/>
        <w:spacing w:line="276" w:lineRule="auto"/>
        <w:ind w:left="720"/>
        <w:rPr>
          <w:rFonts w:asciiTheme="minorBidi" w:hAnsiTheme="minorBidi"/>
          <w:sz w:val="20"/>
          <w:szCs w:val="20"/>
        </w:rPr>
      </w:pPr>
    </w:p>
    <w:p w:rsidR="00BC7D9D" w:rsidRPr="00D45B80" w:rsidRDefault="00783555" w:rsidP="00422C05">
      <w:pPr>
        <w:pStyle w:val="NoSpacing"/>
        <w:spacing w:line="276" w:lineRule="auto"/>
        <w:rPr>
          <w:rFonts w:asciiTheme="minorBidi" w:hAnsiTheme="minorBidi"/>
          <w:b/>
          <w:bCs/>
          <w:sz w:val="20"/>
          <w:szCs w:val="20"/>
        </w:rPr>
      </w:pPr>
      <w:r w:rsidRPr="00D45B80">
        <w:rPr>
          <w:rFonts w:asciiTheme="minorBidi" w:hAnsiTheme="minorBidi"/>
          <w:b/>
          <w:bCs/>
          <w:sz w:val="20"/>
          <w:szCs w:val="20"/>
        </w:rPr>
        <w:t>Adjunct</w:t>
      </w:r>
      <w:r w:rsidR="00FF61BA" w:rsidRPr="00D45B80">
        <w:rPr>
          <w:rFonts w:asciiTheme="minorBidi" w:hAnsiTheme="minorBidi"/>
          <w:b/>
          <w:bCs/>
          <w:sz w:val="20"/>
          <w:szCs w:val="20"/>
        </w:rPr>
        <w:t xml:space="preserve"> </w:t>
      </w:r>
      <w:r w:rsidR="00BC7D9D" w:rsidRPr="00D45B80">
        <w:rPr>
          <w:rFonts w:asciiTheme="minorBidi" w:hAnsiTheme="minorBidi"/>
          <w:b/>
          <w:bCs/>
          <w:sz w:val="20"/>
          <w:szCs w:val="20"/>
        </w:rPr>
        <w:t>Lecturer</w:t>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t>Jan. 2015-Apr. 2015</w:t>
      </w:r>
    </w:p>
    <w:p w:rsidR="00956BD0" w:rsidRPr="00D45B80" w:rsidRDefault="00956BD0" w:rsidP="00422C05">
      <w:pPr>
        <w:pStyle w:val="NoSpacing"/>
        <w:spacing w:line="360" w:lineRule="auto"/>
        <w:rPr>
          <w:rFonts w:asciiTheme="minorBidi" w:hAnsiTheme="minorBidi"/>
          <w:b/>
          <w:bCs/>
          <w:sz w:val="20"/>
          <w:szCs w:val="20"/>
        </w:rPr>
      </w:pPr>
      <w:r w:rsidRPr="00D45B80">
        <w:rPr>
          <w:rFonts w:asciiTheme="minorBidi" w:hAnsiTheme="minorBidi"/>
          <w:sz w:val="20"/>
          <w:szCs w:val="20"/>
        </w:rPr>
        <w:t xml:space="preserve">University of Florida, </w:t>
      </w:r>
      <w:r w:rsidR="00FF61BA" w:rsidRPr="00D45B80">
        <w:rPr>
          <w:rFonts w:asciiTheme="minorBidi" w:hAnsiTheme="minorBidi"/>
          <w:sz w:val="20"/>
          <w:szCs w:val="20"/>
        </w:rPr>
        <w:t>College of Journalism and Communications</w:t>
      </w:r>
    </w:p>
    <w:p w:rsidR="001B1709" w:rsidRPr="00D45B80" w:rsidRDefault="001B1709" w:rsidP="001B1709">
      <w:pPr>
        <w:pStyle w:val="NoSpacing"/>
        <w:spacing w:line="276" w:lineRule="auto"/>
        <w:rPr>
          <w:rFonts w:asciiTheme="minorBidi" w:hAnsiTheme="minorBidi"/>
          <w:b/>
          <w:bCs/>
          <w:i/>
          <w:iCs/>
          <w:sz w:val="20"/>
          <w:szCs w:val="20"/>
        </w:rPr>
      </w:pPr>
      <w:r>
        <w:rPr>
          <w:rFonts w:asciiTheme="minorBidi" w:hAnsiTheme="minorBidi"/>
          <w:b/>
          <w:bCs/>
          <w:i/>
          <w:iCs/>
          <w:sz w:val="20"/>
          <w:szCs w:val="20"/>
        </w:rPr>
        <w:t xml:space="preserve">Undergraduate </w:t>
      </w:r>
      <w:r w:rsidRPr="00D45B80">
        <w:rPr>
          <w:rFonts w:asciiTheme="minorBidi" w:hAnsiTheme="minorBidi"/>
          <w:b/>
          <w:bCs/>
          <w:i/>
          <w:iCs/>
          <w:sz w:val="20"/>
          <w:szCs w:val="20"/>
        </w:rPr>
        <w:t>Courses Taught</w:t>
      </w:r>
    </w:p>
    <w:p w:rsidR="00783555" w:rsidRDefault="000C7C72" w:rsidP="00E47F80">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Media and Politics</w:t>
      </w:r>
      <w:r w:rsidR="00752C4C" w:rsidRPr="00D45B80">
        <w:rPr>
          <w:rFonts w:asciiTheme="minorBidi" w:hAnsiTheme="minorBidi"/>
          <w:sz w:val="20"/>
          <w:szCs w:val="20"/>
        </w:rPr>
        <w:t xml:space="preserve"> (Spring 2015</w:t>
      </w:r>
      <w:r w:rsidR="00E47F80">
        <w:rPr>
          <w:rFonts w:asciiTheme="minorBidi" w:hAnsiTheme="minorBidi"/>
          <w:sz w:val="20"/>
          <w:szCs w:val="20"/>
        </w:rPr>
        <w:t>-online</w:t>
      </w:r>
      <w:r w:rsidR="00752C4C" w:rsidRPr="00D45B80">
        <w:rPr>
          <w:rFonts w:asciiTheme="minorBidi" w:hAnsiTheme="minorBidi"/>
          <w:sz w:val="20"/>
          <w:szCs w:val="20"/>
        </w:rPr>
        <w:t>)</w:t>
      </w:r>
    </w:p>
    <w:p w:rsidR="001B1709" w:rsidRDefault="001B1709" w:rsidP="001B1709">
      <w:pPr>
        <w:pStyle w:val="NoSpacing"/>
        <w:contextualSpacing/>
        <w:rPr>
          <w:rFonts w:asciiTheme="minorBidi" w:hAnsiTheme="minorBidi"/>
          <w:sz w:val="20"/>
          <w:szCs w:val="20"/>
        </w:rPr>
      </w:pPr>
    </w:p>
    <w:p w:rsidR="001B1709" w:rsidRPr="00D45B80" w:rsidRDefault="001B1709" w:rsidP="001B1709">
      <w:pPr>
        <w:pStyle w:val="NoSpacing"/>
        <w:spacing w:line="276" w:lineRule="auto"/>
        <w:rPr>
          <w:rFonts w:asciiTheme="minorBidi" w:hAnsiTheme="minorBidi"/>
          <w:b/>
          <w:bCs/>
          <w:i/>
          <w:iCs/>
          <w:sz w:val="20"/>
          <w:szCs w:val="20"/>
        </w:rPr>
      </w:pPr>
      <w:r>
        <w:rPr>
          <w:rFonts w:asciiTheme="minorBidi" w:hAnsiTheme="minorBidi"/>
          <w:b/>
          <w:bCs/>
          <w:i/>
          <w:iCs/>
          <w:sz w:val="20"/>
          <w:szCs w:val="20"/>
        </w:rPr>
        <w:t xml:space="preserve">Graduate </w:t>
      </w:r>
      <w:r w:rsidRPr="00D45B80">
        <w:rPr>
          <w:rFonts w:asciiTheme="minorBidi" w:hAnsiTheme="minorBidi"/>
          <w:b/>
          <w:bCs/>
          <w:i/>
          <w:iCs/>
          <w:sz w:val="20"/>
          <w:szCs w:val="20"/>
        </w:rPr>
        <w:t>Courses Taught</w:t>
      </w:r>
    </w:p>
    <w:p w:rsidR="001B1709" w:rsidRPr="00D45B80" w:rsidRDefault="001B1709" w:rsidP="00097C36">
      <w:pPr>
        <w:pStyle w:val="NoSpacing"/>
        <w:numPr>
          <w:ilvl w:val="0"/>
          <w:numId w:val="3"/>
        </w:numPr>
        <w:contextualSpacing/>
        <w:rPr>
          <w:rFonts w:asciiTheme="minorBidi" w:hAnsiTheme="minorBidi"/>
          <w:sz w:val="20"/>
          <w:szCs w:val="20"/>
        </w:rPr>
      </w:pPr>
      <w:r>
        <w:rPr>
          <w:rFonts w:asciiTheme="minorBidi" w:hAnsiTheme="minorBidi"/>
          <w:sz w:val="20"/>
          <w:szCs w:val="20"/>
        </w:rPr>
        <w:t xml:space="preserve">Graduate Seminar: </w:t>
      </w:r>
      <w:r w:rsidRPr="00D45B80">
        <w:rPr>
          <w:rFonts w:asciiTheme="minorBidi" w:hAnsiTheme="minorBidi"/>
          <w:sz w:val="20"/>
          <w:szCs w:val="20"/>
        </w:rPr>
        <w:t>International Communications (Spring 2015)</w:t>
      </w:r>
    </w:p>
    <w:p w:rsidR="004E006B" w:rsidRPr="008729DE" w:rsidRDefault="004E006B" w:rsidP="00422C05">
      <w:pPr>
        <w:pStyle w:val="NoSpacing"/>
        <w:spacing w:line="276" w:lineRule="auto"/>
        <w:rPr>
          <w:rFonts w:asciiTheme="minorBidi" w:hAnsiTheme="minorBidi"/>
          <w:b/>
          <w:bCs/>
          <w:sz w:val="16"/>
          <w:szCs w:val="16"/>
        </w:rPr>
      </w:pPr>
    </w:p>
    <w:p w:rsidR="006221CA" w:rsidRPr="00D45B80" w:rsidRDefault="005B5D79" w:rsidP="00422C05">
      <w:pPr>
        <w:pStyle w:val="NoSpacing"/>
        <w:spacing w:line="276" w:lineRule="auto"/>
        <w:rPr>
          <w:rFonts w:asciiTheme="minorBidi" w:hAnsiTheme="minorBidi"/>
          <w:b/>
          <w:bCs/>
          <w:sz w:val="20"/>
          <w:szCs w:val="20"/>
        </w:rPr>
      </w:pPr>
      <w:r w:rsidRPr="00D45B80">
        <w:rPr>
          <w:rFonts w:asciiTheme="minorBidi" w:hAnsiTheme="minorBidi"/>
          <w:b/>
          <w:bCs/>
          <w:sz w:val="20"/>
          <w:szCs w:val="20"/>
        </w:rPr>
        <w:t xml:space="preserve">Instructor of Record as a </w:t>
      </w:r>
      <w:r w:rsidR="00956BD0" w:rsidRPr="00D45B80">
        <w:rPr>
          <w:rFonts w:asciiTheme="minorBidi" w:hAnsiTheme="minorBidi"/>
          <w:b/>
          <w:bCs/>
          <w:sz w:val="20"/>
          <w:szCs w:val="20"/>
        </w:rPr>
        <w:t>Graduate Teaching Assistant</w:t>
      </w:r>
      <w:r w:rsidR="009A3122">
        <w:rPr>
          <w:rFonts w:asciiTheme="minorBidi" w:hAnsiTheme="minorBidi"/>
          <w:b/>
          <w:bCs/>
          <w:sz w:val="20"/>
          <w:szCs w:val="20"/>
        </w:rPr>
        <w:t xml:space="preserve"> </w:t>
      </w:r>
      <w:r w:rsidR="00FF61BA" w:rsidRPr="00D45B80">
        <w:rPr>
          <w:rFonts w:asciiTheme="minorBidi" w:hAnsiTheme="minorBidi"/>
          <w:b/>
          <w:bCs/>
          <w:sz w:val="20"/>
          <w:szCs w:val="20"/>
        </w:rPr>
        <w:tab/>
      </w:r>
      <w:r w:rsidR="00FF61BA" w:rsidRPr="00D45B80">
        <w:rPr>
          <w:rFonts w:asciiTheme="minorBidi" w:hAnsiTheme="minorBidi"/>
          <w:b/>
          <w:bCs/>
          <w:sz w:val="20"/>
          <w:szCs w:val="20"/>
        </w:rPr>
        <w:tab/>
      </w:r>
      <w:r w:rsidR="00FF61BA" w:rsidRPr="00D45B80">
        <w:rPr>
          <w:rFonts w:asciiTheme="minorBidi" w:hAnsiTheme="minorBidi"/>
          <w:b/>
          <w:bCs/>
          <w:sz w:val="20"/>
          <w:szCs w:val="20"/>
        </w:rPr>
        <w:tab/>
        <w:t>Aug. 2011-Jun.2014</w:t>
      </w:r>
    </w:p>
    <w:p w:rsidR="003F05AD" w:rsidRPr="00D45B80" w:rsidRDefault="00956BD0" w:rsidP="00422C05">
      <w:pPr>
        <w:pStyle w:val="NoSpacing"/>
        <w:spacing w:line="360" w:lineRule="auto"/>
        <w:rPr>
          <w:rFonts w:asciiTheme="minorBidi" w:hAnsiTheme="minorBidi"/>
          <w:sz w:val="20"/>
          <w:szCs w:val="20"/>
        </w:rPr>
      </w:pPr>
      <w:r w:rsidRPr="00D45B80">
        <w:rPr>
          <w:rFonts w:asciiTheme="minorBidi" w:hAnsiTheme="minorBidi"/>
          <w:sz w:val="20"/>
          <w:szCs w:val="20"/>
        </w:rPr>
        <w:t>Unive</w:t>
      </w:r>
      <w:r w:rsidR="00852EC7" w:rsidRPr="00D45B80">
        <w:rPr>
          <w:rFonts w:asciiTheme="minorBidi" w:hAnsiTheme="minorBidi"/>
          <w:sz w:val="20"/>
          <w:szCs w:val="20"/>
        </w:rPr>
        <w:t xml:space="preserve">rsity of Florida, Department of </w:t>
      </w:r>
      <w:r w:rsidRPr="00D45B80">
        <w:rPr>
          <w:rFonts w:asciiTheme="minorBidi" w:hAnsiTheme="minorBidi"/>
          <w:sz w:val="20"/>
          <w:szCs w:val="20"/>
        </w:rPr>
        <w:t>Journalism</w:t>
      </w:r>
    </w:p>
    <w:p w:rsidR="004E006B" w:rsidRPr="00D45B80" w:rsidRDefault="004E006B" w:rsidP="004E006B">
      <w:pPr>
        <w:pStyle w:val="NoSpacing"/>
        <w:spacing w:line="276" w:lineRule="auto"/>
        <w:rPr>
          <w:rFonts w:asciiTheme="minorBidi" w:hAnsiTheme="minorBidi"/>
          <w:b/>
          <w:bCs/>
          <w:i/>
          <w:iCs/>
          <w:sz w:val="20"/>
          <w:szCs w:val="20"/>
        </w:rPr>
      </w:pPr>
      <w:r w:rsidRPr="00D45B80">
        <w:rPr>
          <w:rFonts w:asciiTheme="minorBidi" w:hAnsiTheme="minorBidi"/>
          <w:b/>
          <w:bCs/>
          <w:i/>
          <w:iCs/>
          <w:sz w:val="20"/>
          <w:szCs w:val="20"/>
        </w:rPr>
        <w:t>Courses Taught</w:t>
      </w:r>
    </w:p>
    <w:p w:rsidR="00956BD0" w:rsidRPr="00CE4AF1" w:rsidRDefault="003F05AD" w:rsidP="00097C36">
      <w:pPr>
        <w:pStyle w:val="NoSpacing"/>
        <w:numPr>
          <w:ilvl w:val="0"/>
          <w:numId w:val="3"/>
        </w:numPr>
        <w:contextualSpacing/>
        <w:rPr>
          <w:rFonts w:asciiTheme="minorBidi" w:hAnsiTheme="minorBidi"/>
          <w:sz w:val="20"/>
          <w:szCs w:val="20"/>
        </w:rPr>
      </w:pPr>
      <w:r w:rsidRPr="00CE4AF1">
        <w:rPr>
          <w:rFonts w:asciiTheme="minorBidi" w:hAnsiTheme="minorBidi"/>
          <w:sz w:val="20"/>
          <w:szCs w:val="20"/>
        </w:rPr>
        <w:t>Journalism Studies</w:t>
      </w:r>
      <w:r w:rsidR="00487079" w:rsidRPr="00CE4AF1">
        <w:rPr>
          <w:rFonts w:asciiTheme="minorBidi" w:hAnsiTheme="minorBidi"/>
          <w:sz w:val="20"/>
          <w:szCs w:val="20"/>
        </w:rPr>
        <w:t xml:space="preserve"> </w:t>
      </w:r>
      <w:r w:rsidR="00752C4C" w:rsidRPr="00CE4AF1">
        <w:rPr>
          <w:rFonts w:asciiTheme="minorBidi" w:hAnsiTheme="minorBidi"/>
          <w:sz w:val="20"/>
          <w:szCs w:val="20"/>
        </w:rPr>
        <w:t>(</w:t>
      </w:r>
      <w:r w:rsidR="00852EC7" w:rsidRPr="00CE4AF1">
        <w:rPr>
          <w:rFonts w:asciiTheme="minorBidi" w:hAnsiTheme="minorBidi"/>
          <w:sz w:val="20"/>
          <w:szCs w:val="20"/>
        </w:rPr>
        <w:t>Spring 2014</w:t>
      </w:r>
      <w:r w:rsidR="00752C4C" w:rsidRPr="00CE4AF1">
        <w:rPr>
          <w:rFonts w:asciiTheme="minorBidi" w:hAnsiTheme="minorBidi"/>
          <w:sz w:val="20"/>
          <w:szCs w:val="20"/>
        </w:rPr>
        <w:t>)</w:t>
      </w:r>
      <w:r w:rsidR="00E1043F" w:rsidRPr="00CE4AF1">
        <w:rPr>
          <w:rFonts w:asciiTheme="minorBidi" w:hAnsiTheme="minorBidi"/>
          <w:sz w:val="20"/>
          <w:szCs w:val="20"/>
        </w:rPr>
        <w:t xml:space="preserve"> </w:t>
      </w:r>
    </w:p>
    <w:p w:rsidR="00752C4C" w:rsidRPr="00CE4AF1" w:rsidRDefault="003F05AD" w:rsidP="00097C36">
      <w:pPr>
        <w:pStyle w:val="NoSpacing"/>
        <w:numPr>
          <w:ilvl w:val="0"/>
          <w:numId w:val="3"/>
        </w:numPr>
        <w:contextualSpacing/>
        <w:rPr>
          <w:rFonts w:asciiTheme="minorBidi" w:hAnsiTheme="minorBidi"/>
          <w:sz w:val="20"/>
          <w:szCs w:val="20"/>
        </w:rPr>
      </w:pPr>
      <w:r w:rsidRPr="00CE4AF1">
        <w:rPr>
          <w:rFonts w:asciiTheme="minorBidi" w:hAnsiTheme="minorBidi"/>
          <w:sz w:val="20"/>
          <w:szCs w:val="20"/>
        </w:rPr>
        <w:t>Mass Media and You</w:t>
      </w:r>
      <w:r w:rsidR="00752C4C" w:rsidRPr="00CE4AF1">
        <w:rPr>
          <w:rFonts w:asciiTheme="minorBidi" w:hAnsiTheme="minorBidi"/>
          <w:sz w:val="20"/>
          <w:szCs w:val="20"/>
        </w:rPr>
        <w:t xml:space="preserve"> (</w:t>
      </w:r>
      <w:r w:rsidR="0069534D" w:rsidRPr="00CE4AF1">
        <w:rPr>
          <w:rFonts w:asciiTheme="minorBidi" w:hAnsiTheme="minorBidi"/>
          <w:sz w:val="20"/>
          <w:szCs w:val="20"/>
        </w:rPr>
        <w:t>Summer</w:t>
      </w:r>
      <w:r w:rsidR="00852EC7" w:rsidRPr="00CE4AF1">
        <w:rPr>
          <w:rFonts w:asciiTheme="minorBidi" w:hAnsiTheme="minorBidi"/>
          <w:sz w:val="20"/>
          <w:szCs w:val="20"/>
        </w:rPr>
        <w:t xml:space="preserve"> 2012</w:t>
      </w:r>
      <w:r w:rsidR="00A0352A" w:rsidRPr="00CE4AF1">
        <w:rPr>
          <w:rFonts w:asciiTheme="minorBidi" w:hAnsiTheme="minorBidi"/>
          <w:sz w:val="20"/>
          <w:szCs w:val="20"/>
        </w:rPr>
        <w:t>;</w:t>
      </w:r>
      <w:r w:rsidR="0069534D" w:rsidRPr="00CE4AF1">
        <w:rPr>
          <w:rFonts w:asciiTheme="minorBidi" w:hAnsiTheme="minorBidi"/>
          <w:sz w:val="20"/>
          <w:szCs w:val="20"/>
        </w:rPr>
        <w:t xml:space="preserve"> </w:t>
      </w:r>
      <w:r w:rsidR="00752C4C" w:rsidRPr="00CE4AF1">
        <w:rPr>
          <w:rFonts w:asciiTheme="minorBidi" w:hAnsiTheme="minorBidi"/>
          <w:sz w:val="20"/>
          <w:szCs w:val="20"/>
        </w:rPr>
        <w:t xml:space="preserve">Fall </w:t>
      </w:r>
      <w:r w:rsidR="0069534D" w:rsidRPr="00CE4AF1">
        <w:rPr>
          <w:rFonts w:asciiTheme="minorBidi" w:hAnsiTheme="minorBidi"/>
          <w:sz w:val="20"/>
          <w:szCs w:val="20"/>
        </w:rPr>
        <w:t>2013</w:t>
      </w:r>
      <w:r w:rsidR="00752C4C" w:rsidRPr="00CE4AF1">
        <w:rPr>
          <w:rFonts w:asciiTheme="minorBidi" w:hAnsiTheme="minorBidi"/>
          <w:sz w:val="20"/>
          <w:szCs w:val="20"/>
        </w:rPr>
        <w:t>)</w:t>
      </w:r>
    </w:p>
    <w:p w:rsidR="00752C4C" w:rsidRPr="00CE4AF1" w:rsidRDefault="003F05AD" w:rsidP="00097C36">
      <w:pPr>
        <w:pStyle w:val="NoSpacing"/>
        <w:numPr>
          <w:ilvl w:val="0"/>
          <w:numId w:val="3"/>
        </w:numPr>
        <w:contextualSpacing/>
        <w:rPr>
          <w:rFonts w:asciiTheme="minorBidi" w:hAnsiTheme="minorBidi"/>
          <w:sz w:val="20"/>
          <w:szCs w:val="20"/>
        </w:rPr>
      </w:pPr>
      <w:r w:rsidRPr="00CE4AF1">
        <w:rPr>
          <w:rFonts w:asciiTheme="minorBidi" w:hAnsiTheme="minorBidi"/>
          <w:sz w:val="20"/>
          <w:szCs w:val="20"/>
        </w:rPr>
        <w:t>Applied Fact-Finding</w:t>
      </w:r>
      <w:r w:rsidR="00752C4C" w:rsidRPr="00CE4AF1">
        <w:rPr>
          <w:rFonts w:asciiTheme="minorBidi" w:hAnsiTheme="minorBidi"/>
          <w:sz w:val="20"/>
          <w:szCs w:val="20"/>
        </w:rPr>
        <w:t xml:space="preserve"> (</w:t>
      </w:r>
      <w:r w:rsidR="0069534D" w:rsidRPr="00CE4AF1">
        <w:rPr>
          <w:rFonts w:asciiTheme="minorBidi" w:hAnsiTheme="minorBidi"/>
          <w:sz w:val="20"/>
          <w:szCs w:val="20"/>
        </w:rPr>
        <w:t>Spring 2013</w:t>
      </w:r>
      <w:r w:rsidR="00F51B8D" w:rsidRPr="00CE4AF1">
        <w:rPr>
          <w:rFonts w:asciiTheme="minorBidi" w:hAnsiTheme="minorBidi"/>
          <w:sz w:val="20"/>
          <w:szCs w:val="20"/>
        </w:rPr>
        <w:t>;</w:t>
      </w:r>
      <w:r w:rsidR="0069534D" w:rsidRPr="00CE4AF1">
        <w:rPr>
          <w:rFonts w:asciiTheme="minorBidi" w:hAnsiTheme="minorBidi"/>
          <w:sz w:val="20"/>
          <w:szCs w:val="20"/>
        </w:rPr>
        <w:t xml:space="preserve"> Summer 2013</w:t>
      </w:r>
      <w:r w:rsidR="00F51B8D" w:rsidRPr="00CE4AF1">
        <w:rPr>
          <w:rFonts w:asciiTheme="minorBidi" w:hAnsiTheme="minorBidi"/>
          <w:sz w:val="20"/>
          <w:szCs w:val="20"/>
        </w:rPr>
        <w:t>;</w:t>
      </w:r>
      <w:r w:rsidR="0069534D" w:rsidRPr="00CE4AF1">
        <w:rPr>
          <w:rFonts w:asciiTheme="minorBidi" w:hAnsiTheme="minorBidi"/>
          <w:sz w:val="20"/>
          <w:szCs w:val="20"/>
        </w:rPr>
        <w:t xml:space="preserve"> Summer 2014)</w:t>
      </w:r>
    </w:p>
    <w:p w:rsidR="007D6040" w:rsidRPr="00CE4AF1" w:rsidRDefault="003F05AD" w:rsidP="00097C36">
      <w:pPr>
        <w:pStyle w:val="NoSpacing"/>
        <w:numPr>
          <w:ilvl w:val="0"/>
          <w:numId w:val="3"/>
        </w:numPr>
        <w:contextualSpacing/>
        <w:rPr>
          <w:rFonts w:asciiTheme="minorBidi" w:hAnsiTheme="minorBidi"/>
          <w:sz w:val="20"/>
          <w:szCs w:val="20"/>
        </w:rPr>
      </w:pPr>
      <w:r w:rsidRPr="00CE4AF1">
        <w:rPr>
          <w:rFonts w:asciiTheme="minorBidi" w:hAnsiTheme="minorBidi"/>
          <w:sz w:val="20"/>
          <w:szCs w:val="20"/>
        </w:rPr>
        <w:t>World Communication Systems</w:t>
      </w:r>
      <w:r w:rsidR="00752C4C" w:rsidRPr="00CE4AF1">
        <w:rPr>
          <w:rFonts w:asciiTheme="minorBidi" w:hAnsiTheme="minorBidi"/>
          <w:sz w:val="20"/>
          <w:szCs w:val="20"/>
        </w:rPr>
        <w:t xml:space="preserve"> (Fall 2011</w:t>
      </w:r>
      <w:r w:rsidR="00852EC7" w:rsidRPr="00CE4AF1">
        <w:rPr>
          <w:rFonts w:asciiTheme="minorBidi" w:hAnsiTheme="minorBidi"/>
          <w:sz w:val="20"/>
          <w:szCs w:val="20"/>
        </w:rPr>
        <w:t>, Spring 2012, Fall 2012</w:t>
      </w:r>
      <w:r w:rsidR="00752C4C" w:rsidRPr="00CE4AF1">
        <w:rPr>
          <w:rFonts w:asciiTheme="minorBidi" w:hAnsiTheme="minorBidi"/>
          <w:sz w:val="20"/>
          <w:szCs w:val="20"/>
        </w:rPr>
        <w:t>)</w:t>
      </w:r>
    </w:p>
    <w:p w:rsidR="00BF02B8" w:rsidRPr="00D45B80" w:rsidRDefault="00BF02B8" w:rsidP="007D6040">
      <w:pPr>
        <w:pStyle w:val="NoSpacing"/>
        <w:spacing w:line="276" w:lineRule="auto"/>
        <w:ind w:left="720"/>
        <w:rPr>
          <w:rFonts w:asciiTheme="minorBidi" w:hAnsiTheme="minorBidi"/>
          <w:iCs/>
          <w:sz w:val="20"/>
          <w:szCs w:val="20"/>
        </w:rPr>
      </w:pPr>
    </w:p>
    <w:p w:rsidR="00F22D53" w:rsidRPr="00125EB6" w:rsidRDefault="005230EA" w:rsidP="00422C05">
      <w:pPr>
        <w:pStyle w:val="NoSpacing"/>
        <w:spacing w:line="480" w:lineRule="auto"/>
        <w:rPr>
          <w:rFonts w:asciiTheme="minorBidi" w:hAnsiTheme="minorBidi"/>
          <w:sz w:val="24"/>
          <w:szCs w:val="24"/>
        </w:rPr>
      </w:pPr>
      <w:r>
        <w:rPr>
          <w:rFonts w:asciiTheme="minorBidi" w:hAnsiTheme="minorBidi"/>
          <w:b/>
          <w:bCs/>
          <w:sz w:val="24"/>
          <w:szCs w:val="24"/>
        </w:rPr>
        <w:t>MEDIA</w:t>
      </w:r>
      <w:r w:rsidR="00BC7D9D" w:rsidRPr="00125EB6">
        <w:rPr>
          <w:rFonts w:asciiTheme="minorBidi" w:hAnsiTheme="minorBidi"/>
          <w:b/>
          <w:bCs/>
          <w:sz w:val="24"/>
          <w:szCs w:val="24"/>
        </w:rPr>
        <w:t xml:space="preserve"> EXPERIENCE</w:t>
      </w:r>
    </w:p>
    <w:p w:rsidR="00783555" w:rsidRPr="00D45B80" w:rsidRDefault="00F22D53" w:rsidP="00422C05">
      <w:pPr>
        <w:pStyle w:val="NoSpacing"/>
        <w:spacing w:line="276" w:lineRule="auto"/>
        <w:rPr>
          <w:rFonts w:asciiTheme="minorBidi" w:hAnsiTheme="minorBidi"/>
          <w:i/>
          <w:iCs/>
          <w:sz w:val="20"/>
          <w:szCs w:val="20"/>
        </w:rPr>
      </w:pPr>
      <w:r w:rsidRPr="00D45B80">
        <w:rPr>
          <w:rFonts w:asciiTheme="minorBidi" w:hAnsiTheme="minorBidi"/>
          <w:b/>
          <w:bCs/>
          <w:sz w:val="20"/>
          <w:szCs w:val="20"/>
        </w:rPr>
        <w:t>Freelance Reporter</w:t>
      </w:r>
    </w:p>
    <w:p w:rsidR="007004E5" w:rsidRPr="00CE4AF1" w:rsidRDefault="007004E5" w:rsidP="00097C36">
      <w:pPr>
        <w:pStyle w:val="NoSpacing"/>
        <w:numPr>
          <w:ilvl w:val="0"/>
          <w:numId w:val="3"/>
        </w:numPr>
        <w:contextualSpacing/>
        <w:rPr>
          <w:rFonts w:asciiTheme="minorBidi" w:hAnsiTheme="minorBidi"/>
          <w:i/>
          <w:iCs/>
          <w:sz w:val="20"/>
          <w:szCs w:val="20"/>
        </w:rPr>
      </w:pPr>
      <w:proofErr w:type="spellStart"/>
      <w:r w:rsidRPr="00CE4AF1">
        <w:rPr>
          <w:rFonts w:asciiTheme="minorBidi" w:hAnsiTheme="minorBidi"/>
          <w:i/>
          <w:iCs/>
          <w:sz w:val="20"/>
          <w:szCs w:val="20"/>
        </w:rPr>
        <w:t>Afaq</w:t>
      </w:r>
      <w:proofErr w:type="spellEnd"/>
      <w:r w:rsidR="00D96860" w:rsidRPr="00CE4AF1">
        <w:rPr>
          <w:rFonts w:asciiTheme="minorBidi" w:hAnsiTheme="minorBidi"/>
          <w:i/>
          <w:iCs/>
          <w:sz w:val="20"/>
          <w:szCs w:val="20"/>
        </w:rPr>
        <w:t>, Kuwait University’s Newspaper, (Oct.-Nov. 2010)</w:t>
      </w:r>
    </w:p>
    <w:p w:rsidR="00D96860" w:rsidRPr="00CE4AF1" w:rsidRDefault="00D96860" w:rsidP="00097C36">
      <w:pPr>
        <w:pStyle w:val="NoSpacing"/>
        <w:numPr>
          <w:ilvl w:val="0"/>
          <w:numId w:val="3"/>
        </w:numPr>
        <w:contextualSpacing/>
        <w:rPr>
          <w:rFonts w:asciiTheme="minorBidi" w:hAnsiTheme="minorBidi"/>
          <w:i/>
          <w:iCs/>
          <w:sz w:val="20"/>
          <w:szCs w:val="20"/>
        </w:rPr>
      </w:pPr>
      <w:r w:rsidRPr="00CE4AF1">
        <w:rPr>
          <w:rFonts w:asciiTheme="minorBidi" w:hAnsiTheme="minorBidi"/>
          <w:i/>
          <w:iCs/>
          <w:sz w:val="20"/>
          <w:szCs w:val="20"/>
        </w:rPr>
        <w:t>Kuwait Times, (Dec. 2004)</w:t>
      </w:r>
    </w:p>
    <w:p w:rsidR="00C42EB5" w:rsidRPr="00D45B80" w:rsidRDefault="00C42EB5" w:rsidP="00422C05">
      <w:pPr>
        <w:pStyle w:val="NoSpacing"/>
        <w:spacing w:line="276" w:lineRule="auto"/>
        <w:rPr>
          <w:rFonts w:asciiTheme="minorBidi" w:hAnsiTheme="minorBidi"/>
          <w:b/>
          <w:bCs/>
          <w:sz w:val="20"/>
          <w:szCs w:val="20"/>
        </w:rPr>
      </w:pPr>
    </w:p>
    <w:p w:rsidR="00E03C64" w:rsidRPr="00D45B80" w:rsidRDefault="00F22D53" w:rsidP="00422C05">
      <w:pPr>
        <w:pStyle w:val="NoSpacing"/>
        <w:spacing w:line="276" w:lineRule="auto"/>
        <w:rPr>
          <w:rFonts w:asciiTheme="minorBidi" w:hAnsiTheme="minorBidi"/>
          <w:b/>
          <w:bCs/>
          <w:sz w:val="20"/>
          <w:szCs w:val="20"/>
        </w:rPr>
      </w:pPr>
      <w:r w:rsidRPr="00D45B80">
        <w:rPr>
          <w:rFonts w:asciiTheme="minorBidi" w:hAnsiTheme="minorBidi"/>
          <w:b/>
          <w:bCs/>
          <w:sz w:val="20"/>
          <w:szCs w:val="20"/>
        </w:rPr>
        <w:t>Investigative Reporter</w:t>
      </w:r>
      <w:r w:rsidR="00E03C64" w:rsidRPr="00D45B80">
        <w:rPr>
          <w:rFonts w:asciiTheme="minorBidi" w:hAnsiTheme="minorBidi"/>
          <w:b/>
          <w:bCs/>
          <w:sz w:val="20"/>
          <w:szCs w:val="20"/>
        </w:rPr>
        <w:t xml:space="preserve"> </w:t>
      </w:r>
      <w:r w:rsidR="00E03C64" w:rsidRPr="00D45B80">
        <w:rPr>
          <w:rFonts w:asciiTheme="minorBidi" w:hAnsiTheme="minorBidi"/>
          <w:sz w:val="20"/>
          <w:szCs w:val="20"/>
        </w:rPr>
        <w:t>(</w:t>
      </w:r>
      <w:r w:rsidR="00BE012D" w:rsidRPr="00D45B80">
        <w:rPr>
          <w:rFonts w:asciiTheme="minorBidi" w:hAnsiTheme="minorBidi"/>
          <w:sz w:val="20"/>
          <w:szCs w:val="20"/>
        </w:rPr>
        <w:t>Summer 2009)</w:t>
      </w:r>
    </w:p>
    <w:p w:rsidR="00E03C64" w:rsidRPr="00D45B80" w:rsidRDefault="00F22D53"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 xml:space="preserve">Reported for a private investigations company focusing in business intelligence, </w:t>
      </w:r>
      <w:r w:rsidRPr="00CE4AF1">
        <w:rPr>
          <w:rFonts w:asciiTheme="minorBidi" w:hAnsiTheme="minorBidi"/>
          <w:sz w:val="20"/>
          <w:szCs w:val="20"/>
        </w:rPr>
        <w:t>The Rosetti Group</w:t>
      </w:r>
    </w:p>
    <w:p w:rsidR="00943B95" w:rsidRPr="004A404C" w:rsidRDefault="00F22D53"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Used databases available to journalists to research businesses and individuals as well as public records to confirm and verify information</w:t>
      </w:r>
    </w:p>
    <w:p w:rsidR="00462A01" w:rsidRPr="006264DC" w:rsidRDefault="00462A01" w:rsidP="00462A01">
      <w:pPr>
        <w:pStyle w:val="NoSpacing"/>
        <w:spacing w:before="240" w:line="360" w:lineRule="auto"/>
        <w:rPr>
          <w:rFonts w:asciiTheme="minorBidi" w:hAnsiTheme="minorBidi"/>
          <w:b/>
          <w:bCs/>
          <w:sz w:val="24"/>
          <w:szCs w:val="24"/>
        </w:rPr>
      </w:pPr>
      <w:r>
        <w:rPr>
          <w:rFonts w:asciiTheme="minorBidi" w:hAnsiTheme="minorBidi"/>
          <w:b/>
          <w:bCs/>
          <w:sz w:val="24"/>
          <w:szCs w:val="24"/>
        </w:rPr>
        <w:t xml:space="preserve">FUNDED </w:t>
      </w:r>
      <w:r w:rsidR="0046511B" w:rsidRPr="006264DC">
        <w:rPr>
          <w:rFonts w:asciiTheme="minorBidi" w:hAnsiTheme="minorBidi"/>
          <w:b/>
          <w:bCs/>
          <w:sz w:val="24"/>
          <w:szCs w:val="24"/>
        </w:rPr>
        <w:t>GRANTS</w:t>
      </w:r>
    </w:p>
    <w:p w:rsidR="00070D3E" w:rsidRDefault="00070D3E" w:rsidP="00343AB7">
      <w:pPr>
        <w:pStyle w:val="NoSpacing"/>
        <w:spacing w:line="276" w:lineRule="auto"/>
        <w:rPr>
          <w:rFonts w:asciiTheme="minorBidi" w:hAnsiTheme="minorBidi"/>
          <w:sz w:val="20"/>
          <w:szCs w:val="20"/>
        </w:rPr>
      </w:pPr>
      <w:r>
        <w:rPr>
          <w:rFonts w:asciiTheme="minorBidi" w:hAnsiTheme="minorBidi"/>
          <w:b/>
          <w:bCs/>
          <w:sz w:val="20"/>
          <w:szCs w:val="20"/>
        </w:rPr>
        <w:lastRenderedPageBreak/>
        <w:t xml:space="preserve">Kuwait Foundation for the Advancement of Science </w:t>
      </w:r>
      <w:r w:rsidRPr="00070D3E">
        <w:rPr>
          <w:rFonts w:asciiTheme="minorBidi" w:hAnsiTheme="minorBidi"/>
          <w:sz w:val="20"/>
          <w:szCs w:val="20"/>
        </w:rPr>
        <w:t>(2021)</w:t>
      </w:r>
    </w:p>
    <w:p w:rsidR="00070D3E" w:rsidRPr="00070D3E" w:rsidRDefault="00070D3E" w:rsidP="00070D3E">
      <w:pPr>
        <w:pStyle w:val="NoSpacing"/>
        <w:numPr>
          <w:ilvl w:val="0"/>
          <w:numId w:val="17"/>
        </w:numPr>
        <w:spacing w:line="276" w:lineRule="auto"/>
        <w:rPr>
          <w:rFonts w:asciiTheme="minorBidi" w:hAnsiTheme="minorBidi"/>
          <w:b/>
          <w:bCs/>
          <w:sz w:val="20"/>
          <w:szCs w:val="20"/>
        </w:rPr>
      </w:pPr>
      <w:r w:rsidRPr="004F4B1E">
        <w:rPr>
          <w:rFonts w:asciiTheme="minorBidi" w:hAnsiTheme="minorBidi"/>
          <w:sz w:val="20"/>
          <w:szCs w:val="20"/>
        </w:rPr>
        <w:t>Selected</w:t>
      </w:r>
      <w:r>
        <w:rPr>
          <w:rFonts w:asciiTheme="minorBidi" w:hAnsiTheme="minorBidi"/>
          <w:sz w:val="20"/>
          <w:szCs w:val="20"/>
        </w:rPr>
        <w:t xml:space="preserve"> as the 2021 recipient of the Training Grant to fund my postdoctoral fellowship at Princeton University’s department of political science. </w:t>
      </w:r>
    </w:p>
    <w:p w:rsidR="00070D3E" w:rsidRDefault="00070D3E" w:rsidP="00070D3E">
      <w:pPr>
        <w:pStyle w:val="NoSpacing"/>
        <w:spacing w:line="276" w:lineRule="auto"/>
        <w:ind w:left="720"/>
        <w:rPr>
          <w:rFonts w:asciiTheme="minorBidi" w:hAnsiTheme="minorBidi"/>
          <w:b/>
          <w:bCs/>
          <w:sz w:val="20"/>
          <w:szCs w:val="20"/>
        </w:rPr>
      </w:pPr>
    </w:p>
    <w:p w:rsidR="00056A17" w:rsidRDefault="00056A17" w:rsidP="00343AB7">
      <w:pPr>
        <w:pStyle w:val="NoSpacing"/>
        <w:spacing w:line="276" w:lineRule="auto"/>
        <w:rPr>
          <w:rFonts w:asciiTheme="minorBidi" w:hAnsiTheme="minorBidi"/>
          <w:sz w:val="20"/>
          <w:szCs w:val="20"/>
        </w:rPr>
      </w:pPr>
      <w:proofErr w:type="spellStart"/>
      <w:r>
        <w:rPr>
          <w:rFonts w:asciiTheme="minorBidi" w:hAnsiTheme="minorBidi"/>
          <w:b/>
          <w:bCs/>
          <w:sz w:val="20"/>
          <w:szCs w:val="20"/>
        </w:rPr>
        <w:t>Gerner</w:t>
      </w:r>
      <w:proofErr w:type="spellEnd"/>
      <w:r>
        <w:rPr>
          <w:rFonts w:asciiTheme="minorBidi" w:hAnsiTheme="minorBidi"/>
          <w:b/>
          <w:bCs/>
          <w:sz w:val="20"/>
          <w:szCs w:val="20"/>
        </w:rPr>
        <w:t xml:space="preserve"> Grant Recipient </w:t>
      </w:r>
      <w:r>
        <w:rPr>
          <w:rFonts w:asciiTheme="minorBidi" w:hAnsiTheme="minorBidi"/>
          <w:sz w:val="20"/>
          <w:szCs w:val="20"/>
        </w:rPr>
        <w:t>(2020)</w:t>
      </w:r>
    </w:p>
    <w:p w:rsidR="00056A17" w:rsidRPr="00097451" w:rsidRDefault="004F4B1E" w:rsidP="00097C36">
      <w:pPr>
        <w:pStyle w:val="NoSpacing"/>
        <w:numPr>
          <w:ilvl w:val="0"/>
          <w:numId w:val="12"/>
        </w:numPr>
        <w:spacing w:line="276" w:lineRule="auto"/>
        <w:rPr>
          <w:rFonts w:asciiTheme="minorBidi" w:hAnsiTheme="minorBidi"/>
          <w:sz w:val="20"/>
          <w:szCs w:val="20"/>
        </w:rPr>
      </w:pPr>
      <w:r w:rsidRPr="004F4B1E">
        <w:rPr>
          <w:rFonts w:asciiTheme="minorBidi" w:hAnsiTheme="minorBidi"/>
          <w:sz w:val="20"/>
          <w:szCs w:val="20"/>
        </w:rPr>
        <w:t xml:space="preserve">selected as the 2020 recipient of the Deborah “Misty” </w:t>
      </w:r>
      <w:proofErr w:type="spellStart"/>
      <w:r w:rsidRPr="004F4B1E">
        <w:rPr>
          <w:rFonts w:asciiTheme="minorBidi" w:hAnsiTheme="minorBidi"/>
          <w:sz w:val="20"/>
          <w:szCs w:val="20"/>
        </w:rPr>
        <w:t>Gerner</w:t>
      </w:r>
      <w:proofErr w:type="spellEnd"/>
      <w:r w:rsidRPr="004F4B1E">
        <w:rPr>
          <w:rFonts w:asciiTheme="minorBidi" w:hAnsiTheme="minorBidi"/>
          <w:sz w:val="20"/>
          <w:szCs w:val="20"/>
        </w:rPr>
        <w:t xml:space="preserve"> Grant for Professional Development (“</w:t>
      </w:r>
      <w:proofErr w:type="spellStart"/>
      <w:r w:rsidRPr="004F4B1E">
        <w:rPr>
          <w:rFonts w:asciiTheme="minorBidi" w:hAnsiTheme="minorBidi"/>
          <w:sz w:val="20"/>
          <w:szCs w:val="20"/>
        </w:rPr>
        <w:t>Gerner</w:t>
      </w:r>
      <w:proofErr w:type="spellEnd"/>
      <w:r w:rsidRPr="004F4B1E">
        <w:rPr>
          <w:rFonts w:asciiTheme="minorBidi" w:hAnsiTheme="minorBidi"/>
          <w:sz w:val="20"/>
          <w:szCs w:val="20"/>
        </w:rPr>
        <w:t xml:space="preserve"> Award”) by the Women’s Caucus of the International Studies Association. The email said that "the decision was unanimous, as everyone felt that your application stood out among the many we received this year." The award is a $2,000 in memory of a scholar who worked extensively on contributing to conflict resolution and peace in the Middle East.</w:t>
      </w:r>
    </w:p>
    <w:p w:rsidR="004F4B1E" w:rsidRPr="00056A17" w:rsidRDefault="004F4B1E" w:rsidP="00343AB7">
      <w:pPr>
        <w:pStyle w:val="NoSpacing"/>
        <w:spacing w:line="276" w:lineRule="auto"/>
        <w:rPr>
          <w:rFonts w:asciiTheme="minorBidi" w:hAnsiTheme="minorBidi"/>
          <w:sz w:val="20"/>
          <w:szCs w:val="20"/>
        </w:rPr>
      </w:pPr>
    </w:p>
    <w:p w:rsidR="00406EDD" w:rsidRDefault="00406EDD" w:rsidP="00343AB7">
      <w:pPr>
        <w:pStyle w:val="NoSpacing"/>
        <w:spacing w:line="276" w:lineRule="auto"/>
        <w:rPr>
          <w:rFonts w:asciiTheme="minorBidi" w:hAnsiTheme="minorBidi"/>
          <w:sz w:val="20"/>
          <w:szCs w:val="20"/>
        </w:rPr>
      </w:pPr>
      <w:r w:rsidRPr="00406EDD">
        <w:rPr>
          <w:rFonts w:asciiTheme="minorBidi" w:hAnsiTheme="minorBidi"/>
          <w:b/>
          <w:bCs/>
          <w:sz w:val="20"/>
          <w:szCs w:val="20"/>
        </w:rPr>
        <w:t>Humanities Research Center Research Grant</w:t>
      </w:r>
      <w:r>
        <w:rPr>
          <w:rFonts w:asciiTheme="minorBidi" w:hAnsiTheme="minorBidi"/>
          <w:b/>
          <w:bCs/>
          <w:sz w:val="20"/>
          <w:szCs w:val="20"/>
        </w:rPr>
        <w:t xml:space="preserve"> Recipient </w:t>
      </w:r>
      <w:r w:rsidR="00056A17">
        <w:rPr>
          <w:rFonts w:asciiTheme="minorBidi" w:hAnsiTheme="minorBidi"/>
          <w:sz w:val="20"/>
          <w:szCs w:val="20"/>
        </w:rPr>
        <w:t>(2019-202</w:t>
      </w:r>
      <w:r w:rsidRPr="00406EDD">
        <w:rPr>
          <w:rFonts w:asciiTheme="minorBidi" w:hAnsiTheme="minorBidi"/>
          <w:sz w:val="20"/>
          <w:szCs w:val="20"/>
        </w:rPr>
        <w:t>0)</w:t>
      </w:r>
    </w:p>
    <w:p w:rsidR="00406EDD" w:rsidRDefault="00406EDD" w:rsidP="00097C36">
      <w:pPr>
        <w:pStyle w:val="NoSpacing"/>
        <w:numPr>
          <w:ilvl w:val="0"/>
          <w:numId w:val="12"/>
        </w:numPr>
        <w:spacing w:line="276" w:lineRule="auto"/>
        <w:rPr>
          <w:rFonts w:asciiTheme="minorBidi" w:hAnsiTheme="minorBidi"/>
          <w:sz w:val="20"/>
          <w:szCs w:val="20"/>
        </w:rPr>
      </w:pPr>
      <w:r>
        <w:rPr>
          <w:rFonts w:asciiTheme="minorBidi" w:hAnsiTheme="minorBidi"/>
          <w:sz w:val="20"/>
          <w:szCs w:val="20"/>
        </w:rPr>
        <w:t xml:space="preserve">Selected as a recipient of a research grant funded by the Humanities Research Center at Virginia Commonwealth University to cover $1,300 for software. </w:t>
      </w:r>
    </w:p>
    <w:p w:rsidR="00406EDD" w:rsidRDefault="00406EDD" w:rsidP="00343AB7">
      <w:pPr>
        <w:pStyle w:val="NoSpacing"/>
        <w:spacing w:line="276" w:lineRule="auto"/>
        <w:rPr>
          <w:rFonts w:asciiTheme="minorBidi" w:hAnsiTheme="minorBidi"/>
          <w:b/>
          <w:bCs/>
          <w:sz w:val="20"/>
          <w:szCs w:val="20"/>
        </w:rPr>
      </w:pPr>
    </w:p>
    <w:p w:rsidR="00C55CC7" w:rsidRDefault="00C55CC7" w:rsidP="00343AB7">
      <w:pPr>
        <w:pStyle w:val="NoSpacing"/>
        <w:spacing w:line="276" w:lineRule="auto"/>
        <w:rPr>
          <w:rFonts w:asciiTheme="minorBidi" w:hAnsiTheme="minorBidi"/>
          <w:sz w:val="20"/>
          <w:szCs w:val="20"/>
        </w:rPr>
      </w:pPr>
      <w:r>
        <w:rPr>
          <w:rFonts w:asciiTheme="minorBidi" w:hAnsiTheme="minorBidi"/>
          <w:b/>
          <w:bCs/>
          <w:sz w:val="20"/>
          <w:szCs w:val="20"/>
        </w:rPr>
        <w:t xml:space="preserve">National Center for Faculty Development and Diversity </w:t>
      </w:r>
      <w:r>
        <w:rPr>
          <w:rFonts w:asciiTheme="minorBidi" w:hAnsiTheme="minorBidi"/>
          <w:sz w:val="20"/>
          <w:szCs w:val="20"/>
        </w:rPr>
        <w:t>(Fall 2019)</w:t>
      </w:r>
    </w:p>
    <w:p w:rsidR="00C55CC7" w:rsidRDefault="00C55CC7" w:rsidP="00097C36">
      <w:pPr>
        <w:pStyle w:val="NoSpacing"/>
        <w:numPr>
          <w:ilvl w:val="0"/>
          <w:numId w:val="12"/>
        </w:numPr>
        <w:spacing w:line="276" w:lineRule="auto"/>
        <w:rPr>
          <w:rFonts w:asciiTheme="minorBidi" w:hAnsiTheme="minorBidi"/>
          <w:sz w:val="20"/>
          <w:szCs w:val="20"/>
        </w:rPr>
      </w:pPr>
      <w:r>
        <w:rPr>
          <w:rFonts w:asciiTheme="minorBidi" w:hAnsiTheme="minorBidi"/>
          <w:sz w:val="20"/>
          <w:szCs w:val="20"/>
        </w:rPr>
        <w:t>Selected as a participant in the Faculty Success Program operated by the National Center for Faculty Development and Diversity. Made available by the Provost’s Office at Virginia Commonwealth University and costs $3,950 per person to be registered.</w:t>
      </w:r>
    </w:p>
    <w:p w:rsidR="00C55CC7" w:rsidRPr="00C55CC7" w:rsidRDefault="00C55CC7" w:rsidP="0013379D">
      <w:pPr>
        <w:pStyle w:val="NoSpacing"/>
        <w:spacing w:line="276" w:lineRule="auto"/>
        <w:ind w:left="720"/>
        <w:rPr>
          <w:rFonts w:asciiTheme="minorBidi" w:hAnsiTheme="minorBidi"/>
          <w:sz w:val="20"/>
          <w:szCs w:val="20"/>
        </w:rPr>
      </w:pPr>
    </w:p>
    <w:p w:rsidR="00343AB7" w:rsidRDefault="00343AB7" w:rsidP="00343AB7">
      <w:pPr>
        <w:pStyle w:val="NoSpacing"/>
        <w:spacing w:line="276" w:lineRule="auto"/>
        <w:rPr>
          <w:rFonts w:asciiTheme="minorBidi" w:hAnsiTheme="minorBidi"/>
          <w:b/>
          <w:bCs/>
          <w:sz w:val="20"/>
          <w:szCs w:val="20"/>
        </w:rPr>
      </w:pPr>
      <w:r>
        <w:rPr>
          <w:rFonts w:asciiTheme="minorBidi" w:hAnsiTheme="minorBidi"/>
          <w:b/>
          <w:bCs/>
          <w:sz w:val="20"/>
          <w:szCs w:val="20"/>
        </w:rPr>
        <w:t xml:space="preserve">Carnegie Corporation of New York: Funded Workshop Participant </w:t>
      </w:r>
      <w:r>
        <w:rPr>
          <w:rFonts w:asciiTheme="minorBidi" w:hAnsiTheme="minorBidi"/>
          <w:sz w:val="20"/>
          <w:szCs w:val="20"/>
        </w:rPr>
        <w:t>(Spring 2019</w:t>
      </w:r>
      <w:r w:rsidRPr="00E56905">
        <w:rPr>
          <w:rFonts w:asciiTheme="minorBidi" w:hAnsiTheme="minorBidi"/>
          <w:sz w:val="20"/>
          <w:szCs w:val="20"/>
        </w:rPr>
        <w:t>)</w:t>
      </w:r>
    </w:p>
    <w:p w:rsidR="00343AB7" w:rsidRDefault="00343AB7" w:rsidP="00097C36">
      <w:pPr>
        <w:pStyle w:val="NoSpacing"/>
        <w:numPr>
          <w:ilvl w:val="0"/>
          <w:numId w:val="3"/>
        </w:numPr>
        <w:contextualSpacing/>
        <w:rPr>
          <w:rFonts w:asciiTheme="minorBidi" w:hAnsiTheme="minorBidi"/>
          <w:sz w:val="20"/>
          <w:szCs w:val="20"/>
        </w:rPr>
      </w:pPr>
      <w:r w:rsidRPr="00343AB7">
        <w:rPr>
          <w:rFonts w:asciiTheme="minorBidi" w:hAnsiTheme="minorBidi"/>
          <w:sz w:val="20"/>
          <w:szCs w:val="20"/>
        </w:rPr>
        <w:t>Selected as a participant in a two-year research and training project devoted to “Understanding Marginalized Communities in the Arab World through Social Science Research: Gaining Insight, Enhancing Capacity, Building Collaborations, Contributing to Solutions.”</w:t>
      </w:r>
      <w:r>
        <w:rPr>
          <w:rFonts w:asciiTheme="minorBidi" w:hAnsiTheme="minorBidi"/>
          <w:sz w:val="20"/>
          <w:szCs w:val="20"/>
        </w:rPr>
        <w:t xml:space="preserve"> This project is funded by the Carnegie Corporation of New York, and facilitated by </w:t>
      </w:r>
      <w:r w:rsidRPr="00343AB7">
        <w:rPr>
          <w:rFonts w:asciiTheme="minorBidi" w:hAnsiTheme="minorBidi"/>
          <w:sz w:val="20"/>
          <w:szCs w:val="20"/>
        </w:rPr>
        <w:t>the University of Michig</w:t>
      </w:r>
      <w:r>
        <w:rPr>
          <w:rFonts w:asciiTheme="minorBidi" w:hAnsiTheme="minorBidi"/>
          <w:sz w:val="20"/>
          <w:szCs w:val="20"/>
        </w:rPr>
        <w:t xml:space="preserve">an and Princeton University. </w:t>
      </w:r>
      <w:r w:rsidRPr="00343AB7">
        <w:rPr>
          <w:rFonts w:asciiTheme="minorBidi" w:hAnsiTheme="minorBidi"/>
          <w:sz w:val="20"/>
          <w:szCs w:val="20"/>
        </w:rPr>
        <w:t xml:space="preserve">Over the </w:t>
      </w:r>
      <w:r>
        <w:rPr>
          <w:rFonts w:asciiTheme="minorBidi" w:hAnsiTheme="minorBidi"/>
          <w:sz w:val="20"/>
          <w:szCs w:val="20"/>
        </w:rPr>
        <w:t xml:space="preserve">course of </w:t>
      </w:r>
      <w:r w:rsidRPr="00343AB7">
        <w:rPr>
          <w:rFonts w:asciiTheme="minorBidi" w:hAnsiTheme="minorBidi"/>
          <w:sz w:val="20"/>
          <w:szCs w:val="20"/>
        </w:rPr>
        <w:t>two years</w:t>
      </w:r>
      <w:r>
        <w:rPr>
          <w:rFonts w:asciiTheme="minorBidi" w:hAnsiTheme="minorBidi"/>
          <w:sz w:val="20"/>
          <w:szCs w:val="20"/>
        </w:rPr>
        <w:t>, participants attend</w:t>
      </w:r>
      <w:r w:rsidRPr="00343AB7">
        <w:rPr>
          <w:rFonts w:asciiTheme="minorBidi" w:hAnsiTheme="minorBidi"/>
          <w:sz w:val="20"/>
          <w:szCs w:val="20"/>
        </w:rPr>
        <w:t xml:space="preserve"> four workshops </w:t>
      </w:r>
      <w:r>
        <w:rPr>
          <w:rFonts w:asciiTheme="minorBidi" w:hAnsiTheme="minorBidi"/>
          <w:sz w:val="20"/>
          <w:szCs w:val="20"/>
        </w:rPr>
        <w:t xml:space="preserve">and all expenses associated with the cost of attendance are covered by the grant. </w:t>
      </w:r>
    </w:p>
    <w:p w:rsidR="00217D54" w:rsidRDefault="00217D54" w:rsidP="00097C36">
      <w:pPr>
        <w:pStyle w:val="NoSpacing"/>
        <w:numPr>
          <w:ilvl w:val="1"/>
          <w:numId w:val="3"/>
        </w:numPr>
        <w:contextualSpacing/>
        <w:rPr>
          <w:rFonts w:asciiTheme="minorBidi" w:hAnsiTheme="minorBidi"/>
          <w:sz w:val="20"/>
          <w:szCs w:val="20"/>
        </w:rPr>
      </w:pPr>
      <w:r>
        <w:rPr>
          <w:rFonts w:asciiTheme="minorBidi" w:hAnsiTheme="minorBidi"/>
          <w:sz w:val="20"/>
          <w:szCs w:val="20"/>
        </w:rPr>
        <w:t>Workshop 1: Jan. 24-Jan. 30, 2019 in Kuwait City, Kuwait</w:t>
      </w:r>
    </w:p>
    <w:p w:rsidR="00217D54" w:rsidRDefault="00217D54" w:rsidP="00097C36">
      <w:pPr>
        <w:pStyle w:val="NoSpacing"/>
        <w:numPr>
          <w:ilvl w:val="1"/>
          <w:numId w:val="3"/>
        </w:numPr>
        <w:contextualSpacing/>
        <w:rPr>
          <w:rFonts w:asciiTheme="minorBidi" w:hAnsiTheme="minorBidi"/>
          <w:sz w:val="20"/>
          <w:szCs w:val="20"/>
        </w:rPr>
      </w:pPr>
      <w:r>
        <w:rPr>
          <w:rFonts w:asciiTheme="minorBidi" w:hAnsiTheme="minorBidi"/>
          <w:sz w:val="20"/>
          <w:szCs w:val="20"/>
        </w:rPr>
        <w:t>Workshop 2: July 23-29, 2019 in Tunis, Tunisia</w:t>
      </w:r>
    </w:p>
    <w:p w:rsidR="00217D54" w:rsidRDefault="00217D54" w:rsidP="00097C36">
      <w:pPr>
        <w:pStyle w:val="NoSpacing"/>
        <w:numPr>
          <w:ilvl w:val="1"/>
          <w:numId w:val="3"/>
        </w:numPr>
        <w:contextualSpacing/>
        <w:rPr>
          <w:rFonts w:asciiTheme="minorBidi" w:hAnsiTheme="minorBidi"/>
          <w:sz w:val="20"/>
          <w:szCs w:val="20"/>
        </w:rPr>
      </w:pPr>
      <w:r>
        <w:rPr>
          <w:rFonts w:asciiTheme="minorBidi" w:hAnsiTheme="minorBidi"/>
          <w:sz w:val="20"/>
          <w:szCs w:val="20"/>
        </w:rPr>
        <w:t>Workshop 3: Jan. 23-29, 2020 in Amman, Jordan</w:t>
      </w:r>
    </w:p>
    <w:p w:rsidR="00217D54" w:rsidRDefault="00217D54" w:rsidP="00097C36">
      <w:pPr>
        <w:pStyle w:val="NoSpacing"/>
        <w:numPr>
          <w:ilvl w:val="1"/>
          <w:numId w:val="3"/>
        </w:numPr>
        <w:contextualSpacing/>
        <w:rPr>
          <w:rFonts w:asciiTheme="minorBidi" w:hAnsiTheme="minorBidi"/>
          <w:sz w:val="20"/>
          <w:szCs w:val="20"/>
        </w:rPr>
      </w:pPr>
      <w:r>
        <w:rPr>
          <w:rFonts w:asciiTheme="minorBidi" w:hAnsiTheme="minorBidi"/>
          <w:sz w:val="20"/>
          <w:szCs w:val="20"/>
        </w:rPr>
        <w:t xml:space="preserve">Workshop 4: TBA in Morocco. </w:t>
      </w:r>
    </w:p>
    <w:p w:rsidR="00217D54" w:rsidRPr="00343AB7" w:rsidRDefault="00217D54" w:rsidP="00097C36">
      <w:pPr>
        <w:pStyle w:val="NoSpacing"/>
        <w:numPr>
          <w:ilvl w:val="1"/>
          <w:numId w:val="3"/>
        </w:numPr>
        <w:contextualSpacing/>
        <w:rPr>
          <w:rFonts w:asciiTheme="minorBidi" w:hAnsiTheme="minorBidi"/>
          <w:sz w:val="20"/>
          <w:szCs w:val="20"/>
        </w:rPr>
      </w:pPr>
      <w:r>
        <w:rPr>
          <w:rFonts w:asciiTheme="minorBidi" w:hAnsiTheme="minorBidi"/>
          <w:sz w:val="20"/>
          <w:szCs w:val="20"/>
        </w:rPr>
        <w:t>Conference: TBA in Beirut, Lebanon.</w:t>
      </w:r>
    </w:p>
    <w:p w:rsidR="00343AB7" w:rsidRDefault="00343AB7" w:rsidP="00034804">
      <w:pPr>
        <w:pStyle w:val="NoSpacing"/>
        <w:spacing w:line="276" w:lineRule="auto"/>
        <w:rPr>
          <w:rFonts w:asciiTheme="minorBidi" w:hAnsiTheme="minorBidi"/>
          <w:b/>
          <w:bCs/>
          <w:sz w:val="20"/>
          <w:szCs w:val="20"/>
        </w:rPr>
      </w:pPr>
    </w:p>
    <w:p w:rsidR="00034804" w:rsidRDefault="00034804" w:rsidP="00034804">
      <w:pPr>
        <w:pStyle w:val="NoSpacing"/>
        <w:spacing w:line="276" w:lineRule="auto"/>
        <w:rPr>
          <w:rFonts w:asciiTheme="minorBidi" w:hAnsiTheme="minorBidi"/>
          <w:b/>
          <w:bCs/>
          <w:sz w:val="20"/>
          <w:szCs w:val="20"/>
        </w:rPr>
      </w:pPr>
      <w:r w:rsidRPr="00101355">
        <w:rPr>
          <w:rFonts w:asciiTheme="minorBidi" w:hAnsiTheme="minorBidi"/>
          <w:b/>
          <w:bCs/>
          <w:sz w:val="20"/>
          <w:szCs w:val="20"/>
        </w:rPr>
        <w:t>Carnegie Fellowship</w:t>
      </w:r>
      <w:r>
        <w:rPr>
          <w:rFonts w:asciiTheme="minorBidi" w:hAnsiTheme="minorBidi"/>
          <w:b/>
          <w:bCs/>
          <w:sz w:val="20"/>
          <w:szCs w:val="20"/>
        </w:rPr>
        <w:t xml:space="preserve"> </w:t>
      </w:r>
      <w:r w:rsidRPr="00E56905">
        <w:rPr>
          <w:rFonts w:asciiTheme="minorBidi" w:hAnsiTheme="minorBidi"/>
          <w:sz w:val="20"/>
          <w:szCs w:val="20"/>
        </w:rPr>
        <w:t>(Fall 2017)</w:t>
      </w:r>
    </w:p>
    <w:p w:rsidR="00034804" w:rsidRPr="00101355" w:rsidRDefault="00034804" w:rsidP="00097C36">
      <w:pPr>
        <w:pStyle w:val="NoSpacing"/>
        <w:numPr>
          <w:ilvl w:val="0"/>
          <w:numId w:val="3"/>
        </w:numPr>
        <w:contextualSpacing/>
        <w:rPr>
          <w:rFonts w:asciiTheme="minorBidi" w:hAnsiTheme="minorBidi"/>
          <w:sz w:val="20"/>
          <w:szCs w:val="20"/>
        </w:rPr>
      </w:pPr>
      <w:r w:rsidRPr="00101355">
        <w:rPr>
          <w:rFonts w:asciiTheme="minorBidi" w:hAnsiTheme="minorBidi"/>
          <w:sz w:val="20"/>
          <w:szCs w:val="20"/>
        </w:rPr>
        <w:t xml:space="preserve">Awarded </w:t>
      </w:r>
      <w:r w:rsidR="008F75EA">
        <w:rPr>
          <w:rFonts w:asciiTheme="minorBidi" w:hAnsiTheme="minorBidi"/>
          <w:sz w:val="20"/>
          <w:szCs w:val="20"/>
        </w:rPr>
        <w:t>a</w:t>
      </w:r>
      <w:r>
        <w:rPr>
          <w:rFonts w:asciiTheme="minorBidi" w:hAnsiTheme="minorBidi"/>
          <w:sz w:val="20"/>
          <w:szCs w:val="20"/>
        </w:rPr>
        <w:t xml:space="preserve"> </w:t>
      </w:r>
      <w:r w:rsidR="009664E1">
        <w:rPr>
          <w:rFonts w:asciiTheme="minorBidi" w:hAnsiTheme="minorBidi"/>
          <w:sz w:val="20"/>
          <w:szCs w:val="20"/>
        </w:rPr>
        <w:t xml:space="preserve">$30,000 </w:t>
      </w:r>
      <w:r>
        <w:rPr>
          <w:rFonts w:asciiTheme="minorBidi" w:hAnsiTheme="minorBidi"/>
          <w:sz w:val="20"/>
          <w:szCs w:val="20"/>
        </w:rPr>
        <w:t>Carnegie Fellowship at the Carolina Center for the Study of the Middle East and Muslim Civilizations, which is a part of the University of North Carolina-Chapel Hill</w:t>
      </w:r>
      <w:r w:rsidR="0016571C">
        <w:rPr>
          <w:rFonts w:asciiTheme="minorBidi" w:hAnsiTheme="minorBidi"/>
          <w:sz w:val="20"/>
          <w:szCs w:val="20"/>
        </w:rPr>
        <w:t xml:space="preserve"> (UNC)</w:t>
      </w:r>
      <w:r>
        <w:rPr>
          <w:rFonts w:asciiTheme="minorBidi" w:hAnsiTheme="minorBidi"/>
          <w:sz w:val="20"/>
          <w:szCs w:val="20"/>
        </w:rPr>
        <w:t>. The</w:t>
      </w:r>
      <w:r w:rsidR="008F75EA">
        <w:rPr>
          <w:rFonts w:asciiTheme="minorBidi" w:hAnsiTheme="minorBidi"/>
          <w:sz w:val="20"/>
          <w:szCs w:val="20"/>
        </w:rPr>
        <w:t xml:space="preserve"> selective</w:t>
      </w:r>
      <w:r>
        <w:rPr>
          <w:rFonts w:asciiTheme="minorBidi" w:hAnsiTheme="minorBidi"/>
          <w:sz w:val="20"/>
          <w:szCs w:val="20"/>
        </w:rPr>
        <w:t xml:space="preserve"> </w:t>
      </w:r>
      <w:r w:rsidR="008F75EA">
        <w:rPr>
          <w:rFonts w:asciiTheme="minorBidi" w:hAnsiTheme="minorBidi"/>
          <w:sz w:val="20"/>
          <w:szCs w:val="20"/>
        </w:rPr>
        <w:t>fellowship, which is awarded by a committee of individuals from faculty experts on the Middle East Studies, international studies, and the College of Arts and Sciences, provides fellows with advanced social scientific training</w:t>
      </w:r>
      <w:r w:rsidR="00C001F8">
        <w:rPr>
          <w:rFonts w:asciiTheme="minorBidi" w:hAnsiTheme="minorBidi"/>
          <w:sz w:val="20"/>
          <w:szCs w:val="20"/>
        </w:rPr>
        <w:t>.</w:t>
      </w:r>
      <w:r w:rsidR="008F75EA">
        <w:rPr>
          <w:rFonts w:asciiTheme="minorBidi" w:hAnsiTheme="minorBidi"/>
          <w:sz w:val="20"/>
          <w:szCs w:val="20"/>
        </w:rPr>
        <w:t xml:space="preserve"> </w:t>
      </w:r>
      <w:r w:rsidR="0016571C">
        <w:rPr>
          <w:rFonts w:asciiTheme="minorBidi" w:hAnsiTheme="minorBidi"/>
          <w:sz w:val="20"/>
          <w:szCs w:val="20"/>
        </w:rPr>
        <w:t xml:space="preserve">Although my affiliation is technically not with the School of Media &amp; Journalism, my supervisor is Dr. Deb </w:t>
      </w:r>
      <w:proofErr w:type="spellStart"/>
      <w:r w:rsidR="0016571C">
        <w:rPr>
          <w:rFonts w:asciiTheme="minorBidi" w:hAnsiTheme="minorBidi"/>
          <w:sz w:val="20"/>
          <w:szCs w:val="20"/>
        </w:rPr>
        <w:t>Aikat</w:t>
      </w:r>
      <w:proofErr w:type="spellEnd"/>
      <w:r w:rsidR="0016571C">
        <w:rPr>
          <w:rFonts w:asciiTheme="minorBidi" w:hAnsiTheme="minorBidi"/>
          <w:sz w:val="20"/>
          <w:szCs w:val="20"/>
        </w:rPr>
        <w:t xml:space="preserve"> of UNC’s School of Media &amp; Journalism.</w:t>
      </w:r>
    </w:p>
    <w:p w:rsidR="00034804" w:rsidRPr="008729DE" w:rsidRDefault="00034804" w:rsidP="00034804">
      <w:pPr>
        <w:pStyle w:val="NoSpacing"/>
        <w:spacing w:line="276" w:lineRule="auto"/>
        <w:rPr>
          <w:rFonts w:asciiTheme="minorBidi" w:hAnsiTheme="minorBidi"/>
          <w:b/>
          <w:bCs/>
          <w:sz w:val="16"/>
          <w:szCs w:val="16"/>
        </w:rPr>
      </w:pPr>
    </w:p>
    <w:p w:rsidR="00034804" w:rsidRDefault="00884760" w:rsidP="00884760">
      <w:pPr>
        <w:pStyle w:val="NoSpacing"/>
        <w:spacing w:line="276" w:lineRule="auto"/>
        <w:rPr>
          <w:rFonts w:asciiTheme="minorBidi" w:hAnsiTheme="minorBidi"/>
          <w:sz w:val="20"/>
          <w:szCs w:val="20"/>
        </w:rPr>
      </w:pPr>
      <w:r>
        <w:rPr>
          <w:rFonts w:asciiTheme="minorBidi" w:hAnsiTheme="minorBidi"/>
          <w:b/>
          <w:bCs/>
          <w:sz w:val="20"/>
          <w:szCs w:val="20"/>
        </w:rPr>
        <w:t>GUST Faculty Summer F</w:t>
      </w:r>
      <w:r w:rsidR="00034804" w:rsidRPr="00D45B80">
        <w:rPr>
          <w:rFonts w:asciiTheme="minorBidi" w:hAnsiTheme="minorBidi"/>
          <w:b/>
          <w:bCs/>
          <w:sz w:val="20"/>
          <w:szCs w:val="20"/>
        </w:rPr>
        <w:t xml:space="preserve">ellowship </w:t>
      </w:r>
      <w:r w:rsidR="00034804" w:rsidRPr="00D45B80">
        <w:rPr>
          <w:rFonts w:asciiTheme="minorBidi" w:hAnsiTheme="minorBidi"/>
          <w:sz w:val="20"/>
          <w:szCs w:val="20"/>
        </w:rPr>
        <w:t>(</w:t>
      </w:r>
      <w:r w:rsidR="00034804">
        <w:rPr>
          <w:rFonts w:asciiTheme="minorBidi" w:hAnsiTheme="minorBidi"/>
          <w:sz w:val="20"/>
          <w:szCs w:val="20"/>
        </w:rPr>
        <w:t xml:space="preserve">Summer </w:t>
      </w:r>
      <w:r w:rsidR="00034804" w:rsidRPr="00D45B80">
        <w:rPr>
          <w:rFonts w:asciiTheme="minorBidi" w:hAnsiTheme="minorBidi"/>
          <w:sz w:val="20"/>
          <w:szCs w:val="20"/>
        </w:rPr>
        <w:t>201</w:t>
      </w:r>
      <w:r w:rsidR="00034804">
        <w:rPr>
          <w:rFonts w:asciiTheme="minorBidi" w:hAnsiTheme="minorBidi"/>
          <w:sz w:val="20"/>
          <w:szCs w:val="20"/>
        </w:rPr>
        <w:t>7</w:t>
      </w:r>
      <w:r w:rsidR="00034804" w:rsidRPr="00D45B80">
        <w:rPr>
          <w:rFonts w:asciiTheme="minorBidi" w:hAnsiTheme="minorBidi"/>
          <w:sz w:val="20"/>
          <w:szCs w:val="20"/>
        </w:rPr>
        <w:t>)</w:t>
      </w:r>
    </w:p>
    <w:p w:rsidR="00034804" w:rsidRPr="00D45B80" w:rsidRDefault="00034804"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 xml:space="preserve">Awarded a </w:t>
      </w:r>
      <w:r>
        <w:rPr>
          <w:rFonts w:asciiTheme="minorBidi" w:hAnsiTheme="minorBidi"/>
          <w:sz w:val="20"/>
          <w:szCs w:val="20"/>
        </w:rPr>
        <w:t>five-week</w:t>
      </w:r>
      <w:r w:rsidRPr="00D45B80">
        <w:rPr>
          <w:rFonts w:asciiTheme="minorBidi" w:hAnsiTheme="minorBidi"/>
          <w:sz w:val="20"/>
          <w:szCs w:val="20"/>
        </w:rPr>
        <w:t xml:space="preserve"> research fellowship </w:t>
      </w:r>
      <w:r>
        <w:rPr>
          <w:rFonts w:asciiTheme="minorBidi" w:hAnsiTheme="minorBidi"/>
          <w:sz w:val="20"/>
          <w:szCs w:val="20"/>
        </w:rPr>
        <w:t xml:space="preserve">to work with a faculty member from Gulf University for Science and Technology’s sister institution in the United States, University of Missouri-St. Louis. The project will utilize content analysis to examine </w:t>
      </w:r>
      <w:r w:rsidR="00C001F8">
        <w:rPr>
          <w:rFonts w:asciiTheme="minorBidi" w:hAnsiTheme="minorBidi"/>
          <w:sz w:val="20"/>
          <w:szCs w:val="20"/>
        </w:rPr>
        <w:t>electronic direct-to-consumer advertising</w:t>
      </w:r>
      <w:r>
        <w:rPr>
          <w:rFonts w:asciiTheme="minorBidi" w:hAnsiTheme="minorBidi"/>
          <w:sz w:val="20"/>
          <w:szCs w:val="20"/>
        </w:rPr>
        <w:t xml:space="preserve">. </w:t>
      </w:r>
    </w:p>
    <w:p w:rsidR="00034804" w:rsidRPr="008729DE" w:rsidRDefault="00034804" w:rsidP="00034804">
      <w:pPr>
        <w:pStyle w:val="NoSpacing"/>
        <w:spacing w:line="276" w:lineRule="auto"/>
        <w:rPr>
          <w:rFonts w:asciiTheme="minorBidi" w:hAnsiTheme="minorBidi"/>
          <w:b/>
          <w:bCs/>
          <w:sz w:val="16"/>
          <w:szCs w:val="16"/>
        </w:rPr>
      </w:pPr>
    </w:p>
    <w:p w:rsidR="00034804" w:rsidRPr="00D45B80" w:rsidRDefault="00034804" w:rsidP="00034804">
      <w:pPr>
        <w:pStyle w:val="NoSpacing"/>
        <w:spacing w:line="276" w:lineRule="auto"/>
        <w:rPr>
          <w:rFonts w:asciiTheme="minorBidi" w:hAnsiTheme="minorBidi"/>
          <w:sz w:val="20"/>
          <w:szCs w:val="20"/>
        </w:rPr>
      </w:pPr>
      <w:r>
        <w:rPr>
          <w:rFonts w:asciiTheme="minorBidi" w:hAnsiTheme="minorBidi"/>
          <w:b/>
          <w:bCs/>
          <w:sz w:val="20"/>
          <w:szCs w:val="20"/>
        </w:rPr>
        <w:t xml:space="preserve">London School of Economics </w:t>
      </w:r>
      <w:r w:rsidRPr="00D45B80">
        <w:rPr>
          <w:rFonts w:asciiTheme="minorBidi" w:hAnsiTheme="minorBidi"/>
          <w:b/>
          <w:bCs/>
          <w:sz w:val="20"/>
          <w:szCs w:val="20"/>
        </w:rPr>
        <w:t xml:space="preserve">Research Fellowship </w:t>
      </w:r>
      <w:r w:rsidRPr="00D45B80">
        <w:rPr>
          <w:rFonts w:asciiTheme="minorBidi" w:hAnsiTheme="minorBidi"/>
          <w:sz w:val="20"/>
          <w:szCs w:val="20"/>
        </w:rPr>
        <w:t>(</w:t>
      </w:r>
      <w:r>
        <w:rPr>
          <w:rFonts w:asciiTheme="minorBidi" w:hAnsiTheme="minorBidi"/>
          <w:sz w:val="20"/>
          <w:szCs w:val="20"/>
        </w:rPr>
        <w:t xml:space="preserve">Summer </w:t>
      </w:r>
      <w:r w:rsidRPr="00D45B80">
        <w:rPr>
          <w:rFonts w:asciiTheme="minorBidi" w:hAnsiTheme="minorBidi"/>
          <w:sz w:val="20"/>
          <w:szCs w:val="20"/>
        </w:rPr>
        <w:t>2016)</w:t>
      </w:r>
    </w:p>
    <w:p w:rsidR="00034804" w:rsidRPr="00D45B80" w:rsidRDefault="00034804"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Awarded a three-month research fellowship at the London School of Economics and Political Science’s (LSE) Middle East Centre to examine media law as it relates to the advertising a</w:t>
      </w:r>
      <w:r>
        <w:rPr>
          <w:rFonts w:asciiTheme="minorBidi" w:hAnsiTheme="minorBidi"/>
          <w:sz w:val="20"/>
          <w:szCs w:val="20"/>
        </w:rPr>
        <w:t>nd promotion industry in Kuwait.</w:t>
      </w:r>
      <w:r w:rsidRPr="00D45B80">
        <w:rPr>
          <w:rFonts w:asciiTheme="minorBidi" w:hAnsiTheme="minorBidi"/>
          <w:sz w:val="20"/>
          <w:szCs w:val="20"/>
        </w:rPr>
        <w:t xml:space="preserve"> The primary focus of this proposal will examine the healthcare industry in Kuwait, particularly the marketing of pharmaceuticals.</w:t>
      </w:r>
    </w:p>
    <w:p w:rsidR="00034804" w:rsidRDefault="00034804" w:rsidP="00CE4AF1">
      <w:pPr>
        <w:pStyle w:val="NoSpacing"/>
        <w:ind w:left="720"/>
        <w:contextualSpacing/>
        <w:rPr>
          <w:rFonts w:asciiTheme="minorBidi" w:hAnsiTheme="minorBidi"/>
          <w:sz w:val="16"/>
          <w:szCs w:val="16"/>
        </w:rPr>
      </w:pPr>
    </w:p>
    <w:p w:rsidR="002C58B8" w:rsidRPr="00D45B80" w:rsidRDefault="002C58B8" w:rsidP="00422C05">
      <w:pPr>
        <w:pStyle w:val="NoSpacing"/>
        <w:spacing w:line="276" w:lineRule="auto"/>
        <w:rPr>
          <w:rFonts w:asciiTheme="minorBidi" w:hAnsiTheme="minorBidi"/>
          <w:b/>
          <w:bCs/>
          <w:sz w:val="20"/>
          <w:szCs w:val="20"/>
        </w:rPr>
      </w:pPr>
      <w:r w:rsidRPr="00D45B80">
        <w:rPr>
          <w:rFonts w:asciiTheme="minorBidi" w:hAnsiTheme="minorBidi"/>
          <w:b/>
          <w:bCs/>
          <w:sz w:val="20"/>
          <w:szCs w:val="20"/>
        </w:rPr>
        <w:t xml:space="preserve">Graduate Student Travel Grant </w:t>
      </w:r>
      <w:r w:rsidRPr="00D45B80">
        <w:rPr>
          <w:rFonts w:asciiTheme="minorBidi" w:hAnsiTheme="minorBidi"/>
          <w:sz w:val="20"/>
          <w:szCs w:val="20"/>
        </w:rPr>
        <w:t>(2014)</w:t>
      </w:r>
    </w:p>
    <w:p w:rsidR="002C58B8" w:rsidRDefault="002C58B8" w:rsidP="00097C36">
      <w:pPr>
        <w:pStyle w:val="NoSpacing"/>
        <w:numPr>
          <w:ilvl w:val="0"/>
          <w:numId w:val="3"/>
        </w:numPr>
        <w:contextualSpacing/>
        <w:rPr>
          <w:rFonts w:asciiTheme="minorBidi" w:hAnsiTheme="minorBidi"/>
          <w:sz w:val="20"/>
          <w:szCs w:val="20"/>
        </w:rPr>
      </w:pPr>
      <w:r w:rsidRPr="00D45B80">
        <w:rPr>
          <w:rFonts w:asciiTheme="minorBidi" w:hAnsiTheme="minorBidi"/>
          <w:sz w:val="20"/>
          <w:szCs w:val="20"/>
        </w:rPr>
        <w:t>Received $750 by the Association for Education in Journalism and Mass Communication to attend the annual conference in Montreal, Canada</w:t>
      </w:r>
    </w:p>
    <w:p w:rsidR="00CE4AF1" w:rsidRPr="008729DE" w:rsidRDefault="00CE4AF1" w:rsidP="00CE4AF1">
      <w:pPr>
        <w:pStyle w:val="NoSpacing"/>
        <w:ind w:left="720"/>
        <w:contextualSpacing/>
        <w:rPr>
          <w:rFonts w:asciiTheme="minorBidi" w:hAnsiTheme="minorBidi"/>
          <w:sz w:val="16"/>
          <w:szCs w:val="16"/>
        </w:rPr>
      </w:pPr>
    </w:p>
    <w:p w:rsidR="002C58B8" w:rsidRPr="00D45B80" w:rsidRDefault="00A91049" w:rsidP="00422C05">
      <w:pPr>
        <w:pStyle w:val="NoSpacing"/>
        <w:spacing w:line="276" w:lineRule="auto"/>
        <w:rPr>
          <w:rFonts w:asciiTheme="minorBidi" w:hAnsiTheme="minorBidi"/>
          <w:b/>
          <w:bCs/>
          <w:sz w:val="20"/>
          <w:szCs w:val="20"/>
        </w:rPr>
      </w:pPr>
      <w:r w:rsidRPr="00D45B80">
        <w:rPr>
          <w:rFonts w:asciiTheme="minorBidi" w:hAnsiTheme="minorBidi"/>
          <w:b/>
          <w:bCs/>
          <w:sz w:val="20"/>
          <w:szCs w:val="20"/>
        </w:rPr>
        <w:t xml:space="preserve">University of Florida’s </w:t>
      </w:r>
      <w:r w:rsidR="002C58B8" w:rsidRPr="00D45B80">
        <w:rPr>
          <w:rFonts w:asciiTheme="minorBidi" w:hAnsiTheme="minorBidi"/>
          <w:b/>
          <w:bCs/>
          <w:sz w:val="20"/>
          <w:szCs w:val="20"/>
        </w:rPr>
        <w:t xml:space="preserve">College of Journalism &amp; Communications Travel Grants </w:t>
      </w:r>
    </w:p>
    <w:p w:rsidR="005B3BB9" w:rsidRDefault="00EC379F" w:rsidP="00097C36">
      <w:pPr>
        <w:pStyle w:val="NoSpacing"/>
        <w:numPr>
          <w:ilvl w:val="0"/>
          <w:numId w:val="2"/>
        </w:numPr>
        <w:spacing w:after="240"/>
        <w:ind w:left="778"/>
        <w:contextualSpacing/>
        <w:rPr>
          <w:rFonts w:asciiTheme="minorBidi" w:hAnsiTheme="minorBidi"/>
          <w:sz w:val="20"/>
          <w:szCs w:val="20"/>
        </w:rPr>
      </w:pPr>
      <w:r w:rsidRPr="00D45B80">
        <w:rPr>
          <w:rFonts w:asciiTheme="minorBidi" w:hAnsiTheme="minorBidi"/>
          <w:sz w:val="20"/>
          <w:szCs w:val="20"/>
        </w:rPr>
        <w:t xml:space="preserve">Received </w:t>
      </w:r>
      <w:r w:rsidR="001C47C4" w:rsidRPr="00D45B80">
        <w:rPr>
          <w:rFonts w:asciiTheme="minorBidi" w:hAnsiTheme="minorBidi"/>
          <w:sz w:val="20"/>
          <w:szCs w:val="20"/>
        </w:rPr>
        <w:t>grants to attend</w:t>
      </w:r>
      <w:r w:rsidRPr="00D45B80">
        <w:rPr>
          <w:rFonts w:asciiTheme="minorBidi" w:hAnsiTheme="minorBidi"/>
          <w:sz w:val="20"/>
          <w:szCs w:val="20"/>
        </w:rPr>
        <w:t xml:space="preserve"> conference</w:t>
      </w:r>
      <w:r w:rsidR="001C47C4" w:rsidRPr="00D45B80">
        <w:rPr>
          <w:rFonts w:asciiTheme="minorBidi" w:hAnsiTheme="minorBidi"/>
          <w:sz w:val="20"/>
          <w:szCs w:val="20"/>
        </w:rPr>
        <w:t xml:space="preserve">s in Montreal, Canada (2014), </w:t>
      </w:r>
      <w:r w:rsidR="00BD281D" w:rsidRPr="00D45B80">
        <w:rPr>
          <w:rFonts w:asciiTheme="minorBidi" w:hAnsiTheme="minorBidi"/>
          <w:sz w:val="20"/>
          <w:szCs w:val="20"/>
        </w:rPr>
        <w:t xml:space="preserve">St. Petersburg, Florida </w:t>
      </w:r>
      <w:r w:rsidR="001C47C4" w:rsidRPr="00D45B80">
        <w:rPr>
          <w:rFonts w:asciiTheme="minorBidi" w:hAnsiTheme="minorBidi"/>
          <w:sz w:val="20"/>
          <w:szCs w:val="20"/>
        </w:rPr>
        <w:t>(</w:t>
      </w:r>
      <w:r w:rsidR="00BD281D" w:rsidRPr="00D45B80">
        <w:rPr>
          <w:rFonts w:asciiTheme="minorBidi" w:hAnsiTheme="minorBidi"/>
          <w:sz w:val="20"/>
          <w:szCs w:val="20"/>
        </w:rPr>
        <w:t>2014</w:t>
      </w:r>
      <w:r w:rsidR="001C47C4" w:rsidRPr="00D45B80">
        <w:rPr>
          <w:rFonts w:asciiTheme="minorBidi" w:hAnsiTheme="minorBidi"/>
          <w:sz w:val="20"/>
          <w:szCs w:val="20"/>
        </w:rPr>
        <w:t xml:space="preserve">), </w:t>
      </w:r>
      <w:r w:rsidRPr="00D45B80">
        <w:rPr>
          <w:rFonts w:asciiTheme="minorBidi" w:hAnsiTheme="minorBidi"/>
          <w:sz w:val="20"/>
          <w:szCs w:val="20"/>
        </w:rPr>
        <w:t>Athens, Georgia</w:t>
      </w:r>
      <w:r w:rsidR="001C47C4" w:rsidRPr="00D45B80">
        <w:rPr>
          <w:rFonts w:asciiTheme="minorBidi" w:hAnsiTheme="minorBidi"/>
          <w:sz w:val="20"/>
          <w:szCs w:val="20"/>
        </w:rPr>
        <w:t xml:space="preserve"> (</w:t>
      </w:r>
      <w:r w:rsidRPr="00D45B80">
        <w:rPr>
          <w:rFonts w:asciiTheme="minorBidi" w:hAnsiTheme="minorBidi"/>
          <w:sz w:val="20"/>
          <w:szCs w:val="20"/>
        </w:rPr>
        <w:t>2013</w:t>
      </w:r>
      <w:r w:rsidR="001C47C4" w:rsidRPr="00D45B80">
        <w:rPr>
          <w:rFonts w:asciiTheme="minorBidi" w:hAnsiTheme="minorBidi"/>
          <w:sz w:val="20"/>
          <w:szCs w:val="20"/>
        </w:rPr>
        <w:t xml:space="preserve">), </w:t>
      </w:r>
      <w:r w:rsidR="00BD281D" w:rsidRPr="00D45B80">
        <w:rPr>
          <w:rFonts w:asciiTheme="minorBidi" w:hAnsiTheme="minorBidi"/>
          <w:sz w:val="20"/>
          <w:szCs w:val="20"/>
        </w:rPr>
        <w:t>Washington, D.C.</w:t>
      </w:r>
      <w:r w:rsidR="001C47C4" w:rsidRPr="00D45B80">
        <w:rPr>
          <w:rFonts w:asciiTheme="minorBidi" w:hAnsiTheme="minorBidi"/>
          <w:sz w:val="20"/>
          <w:szCs w:val="20"/>
        </w:rPr>
        <w:t xml:space="preserve"> (</w:t>
      </w:r>
      <w:r w:rsidR="00BD281D" w:rsidRPr="00D45B80">
        <w:rPr>
          <w:rFonts w:asciiTheme="minorBidi" w:hAnsiTheme="minorBidi"/>
          <w:sz w:val="20"/>
          <w:szCs w:val="20"/>
        </w:rPr>
        <w:t>2013</w:t>
      </w:r>
      <w:r w:rsidR="001C47C4" w:rsidRPr="00D45B80">
        <w:rPr>
          <w:rFonts w:asciiTheme="minorBidi" w:hAnsiTheme="minorBidi"/>
          <w:sz w:val="20"/>
          <w:szCs w:val="20"/>
        </w:rPr>
        <w:t xml:space="preserve">), </w:t>
      </w:r>
      <w:proofErr w:type="spellStart"/>
      <w:r w:rsidR="001C47C4" w:rsidRPr="00D45B80">
        <w:rPr>
          <w:rFonts w:asciiTheme="minorBidi" w:hAnsiTheme="minorBidi"/>
          <w:sz w:val="20"/>
          <w:szCs w:val="20"/>
        </w:rPr>
        <w:t>Michelen</w:t>
      </w:r>
      <w:proofErr w:type="spellEnd"/>
      <w:r w:rsidR="001C47C4" w:rsidRPr="00D45B80">
        <w:rPr>
          <w:rFonts w:asciiTheme="minorBidi" w:hAnsiTheme="minorBidi"/>
          <w:sz w:val="20"/>
          <w:szCs w:val="20"/>
        </w:rPr>
        <w:t>, Belgium (2</w:t>
      </w:r>
      <w:r w:rsidR="00BD281D" w:rsidRPr="00D45B80">
        <w:rPr>
          <w:rFonts w:asciiTheme="minorBidi" w:hAnsiTheme="minorBidi"/>
          <w:sz w:val="20"/>
          <w:szCs w:val="20"/>
        </w:rPr>
        <w:t>013</w:t>
      </w:r>
      <w:r w:rsidR="001C47C4" w:rsidRPr="00D45B80">
        <w:rPr>
          <w:rFonts w:asciiTheme="minorBidi" w:hAnsiTheme="minorBidi"/>
          <w:sz w:val="20"/>
          <w:szCs w:val="20"/>
        </w:rPr>
        <w:t xml:space="preserve">) and </w:t>
      </w:r>
      <w:r w:rsidRPr="00D45B80">
        <w:rPr>
          <w:rFonts w:asciiTheme="minorBidi" w:hAnsiTheme="minorBidi"/>
          <w:sz w:val="20"/>
          <w:szCs w:val="20"/>
        </w:rPr>
        <w:t xml:space="preserve">Chicago, </w:t>
      </w:r>
      <w:r w:rsidR="002C58B8" w:rsidRPr="00D45B80">
        <w:rPr>
          <w:rFonts w:asciiTheme="minorBidi" w:hAnsiTheme="minorBidi"/>
          <w:sz w:val="20"/>
          <w:szCs w:val="20"/>
        </w:rPr>
        <w:t>Illinois</w:t>
      </w:r>
      <w:r w:rsidRPr="00D45B80">
        <w:rPr>
          <w:rFonts w:asciiTheme="minorBidi" w:hAnsiTheme="minorBidi"/>
          <w:sz w:val="20"/>
          <w:szCs w:val="20"/>
        </w:rPr>
        <w:t xml:space="preserve"> </w:t>
      </w:r>
      <w:r w:rsidR="001C47C4" w:rsidRPr="00D45B80">
        <w:rPr>
          <w:rFonts w:asciiTheme="minorBidi" w:hAnsiTheme="minorBidi"/>
          <w:sz w:val="20"/>
          <w:szCs w:val="20"/>
        </w:rPr>
        <w:t>(</w:t>
      </w:r>
      <w:r w:rsidRPr="00D45B80">
        <w:rPr>
          <w:rFonts w:asciiTheme="minorBidi" w:hAnsiTheme="minorBidi"/>
          <w:sz w:val="20"/>
          <w:szCs w:val="20"/>
        </w:rPr>
        <w:t>2012</w:t>
      </w:r>
      <w:r w:rsidR="001C47C4" w:rsidRPr="00D45B80">
        <w:rPr>
          <w:rFonts w:asciiTheme="minorBidi" w:hAnsiTheme="minorBidi"/>
          <w:sz w:val="20"/>
          <w:szCs w:val="20"/>
        </w:rPr>
        <w:t>)</w:t>
      </w:r>
    </w:p>
    <w:p w:rsidR="00462A01" w:rsidRDefault="00462A01" w:rsidP="00462A01">
      <w:pPr>
        <w:pStyle w:val="NoSpacing"/>
        <w:spacing w:after="240"/>
        <w:contextualSpacing/>
        <w:rPr>
          <w:rFonts w:asciiTheme="minorBidi" w:hAnsiTheme="minorBidi"/>
          <w:sz w:val="20"/>
          <w:szCs w:val="20"/>
        </w:rPr>
      </w:pPr>
    </w:p>
    <w:p w:rsidR="00F65E92" w:rsidRDefault="00F65E92" w:rsidP="00462A01">
      <w:pPr>
        <w:pStyle w:val="NoSpacing"/>
        <w:spacing w:after="240"/>
        <w:contextualSpacing/>
        <w:rPr>
          <w:rFonts w:asciiTheme="minorBidi" w:hAnsiTheme="minorBidi"/>
          <w:sz w:val="20"/>
          <w:szCs w:val="20"/>
        </w:rPr>
      </w:pPr>
    </w:p>
    <w:p w:rsidR="00462A01" w:rsidRPr="006264DC" w:rsidRDefault="00462A01" w:rsidP="00462A01">
      <w:pPr>
        <w:pStyle w:val="NoSpacing"/>
        <w:spacing w:before="240" w:line="360" w:lineRule="auto"/>
        <w:rPr>
          <w:rFonts w:asciiTheme="minorBidi" w:hAnsiTheme="minorBidi"/>
          <w:b/>
          <w:bCs/>
          <w:sz w:val="24"/>
          <w:szCs w:val="24"/>
        </w:rPr>
      </w:pPr>
      <w:r>
        <w:rPr>
          <w:rFonts w:asciiTheme="minorBidi" w:hAnsiTheme="minorBidi"/>
          <w:b/>
          <w:bCs/>
          <w:sz w:val="24"/>
          <w:szCs w:val="24"/>
        </w:rPr>
        <w:t xml:space="preserve">UNFUNDED </w:t>
      </w:r>
      <w:r w:rsidRPr="006264DC">
        <w:rPr>
          <w:rFonts w:asciiTheme="minorBidi" w:hAnsiTheme="minorBidi"/>
          <w:b/>
          <w:bCs/>
          <w:sz w:val="24"/>
          <w:szCs w:val="24"/>
        </w:rPr>
        <w:t>GRANTS</w:t>
      </w:r>
    </w:p>
    <w:p w:rsidR="008942CA" w:rsidRDefault="008942CA" w:rsidP="008942CA">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 xml:space="preserve">In January 2021, a proposal to teach an online, asynchronous course called, “Writing about Relationships” was denied funding. There were only two $3,500 awards for the </w:t>
      </w:r>
      <w:r w:rsidRPr="008942CA">
        <w:rPr>
          <w:rFonts w:asciiTheme="minorBidi" w:hAnsiTheme="minorBidi"/>
          <w:sz w:val="20"/>
          <w:szCs w:val="20"/>
        </w:rPr>
        <w:t>021 AEJMC Emerging Scholar Grants Program</w:t>
      </w:r>
      <w:r>
        <w:rPr>
          <w:rFonts w:asciiTheme="minorBidi" w:hAnsiTheme="minorBidi"/>
          <w:sz w:val="20"/>
          <w:szCs w:val="20"/>
        </w:rPr>
        <w:t>.</w:t>
      </w:r>
    </w:p>
    <w:p w:rsidR="00A37B92" w:rsidRDefault="00A37B92" w:rsidP="00097C36">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In January 2021, a proposal for a virtual exchange program for $152,623 was denied funding by the Steven’s Initiative. The proposal was called, “Arab Culture and Health Communication” and it partnered us with universities in Kuwait, Iraq, Tunisia and Saudi Arabia.</w:t>
      </w:r>
    </w:p>
    <w:p w:rsidR="002F2BA5" w:rsidRDefault="002F2BA5" w:rsidP="00097C36">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In November 2019, a proposal to receive $6,000 to go on a Faculty Development Seminar with the University of Richmond in Japan was declined for funding.</w:t>
      </w:r>
    </w:p>
    <w:p w:rsidR="004A06E9" w:rsidRDefault="004A06E9" w:rsidP="00097C36">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In July 2019, a proposal to receive $40,513.00 from the Presidential Research Quest at Virginia Commonwealth University with Dr. Edward Boone (VCU) was rejected. The title of the project was, “Refugees and Social Media: A Big Data Exploration of Multilingual Twitter Content Regarding Displaced People”.</w:t>
      </w:r>
    </w:p>
    <w:p w:rsidR="00462A01" w:rsidRDefault="00462A01" w:rsidP="00097C36">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In March 2019, a</w:t>
      </w:r>
      <w:r w:rsidRPr="00462A01">
        <w:rPr>
          <w:rFonts w:asciiTheme="minorBidi" w:hAnsiTheme="minorBidi"/>
          <w:sz w:val="20"/>
          <w:szCs w:val="20"/>
        </w:rPr>
        <w:t xml:space="preserve"> proposal to </w:t>
      </w:r>
      <w:r w:rsidR="001F5E3D">
        <w:rPr>
          <w:rFonts w:asciiTheme="minorBidi" w:hAnsiTheme="minorBidi"/>
          <w:sz w:val="20"/>
          <w:szCs w:val="20"/>
        </w:rPr>
        <w:t>receive $</w:t>
      </w:r>
      <w:r w:rsidR="00464745" w:rsidRPr="00464745">
        <w:rPr>
          <w:rFonts w:asciiTheme="minorBidi" w:hAnsiTheme="minorBidi"/>
          <w:sz w:val="20"/>
          <w:szCs w:val="20"/>
        </w:rPr>
        <w:t>$11,026.20</w:t>
      </w:r>
      <w:r w:rsidR="001F5E3D">
        <w:rPr>
          <w:rFonts w:asciiTheme="minorBidi" w:hAnsiTheme="minorBidi"/>
          <w:sz w:val="20"/>
          <w:szCs w:val="20"/>
        </w:rPr>
        <w:t xml:space="preserve"> from </w:t>
      </w:r>
      <w:r w:rsidRPr="00462A01">
        <w:rPr>
          <w:rFonts w:asciiTheme="minorBidi" w:hAnsiTheme="minorBidi"/>
          <w:sz w:val="20"/>
          <w:szCs w:val="20"/>
        </w:rPr>
        <w:t xml:space="preserve">the Legacy Scholar Grant with Dr. Yi Grace Ji (VCU) and Dr. Spiro, </w:t>
      </w:r>
      <w:proofErr w:type="spellStart"/>
      <w:r w:rsidRPr="00462A01">
        <w:rPr>
          <w:rFonts w:asciiTheme="minorBidi" w:hAnsiTheme="minorBidi"/>
          <w:sz w:val="20"/>
          <w:szCs w:val="20"/>
        </w:rPr>
        <w:t>Kiousis</w:t>
      </w:r>
      <w:proofErr w:type="spellEnd"/>
      <w:r w:rsidRPr="00462A01">
        <w:rPr>
          <w:rFonts w:asciiTheme="minorBidi" w:hAnsiTheme="minorBidi"/>
          <w:sz w:val="20"/>
          <w:szCs w:val="20"/>
        </w:rPr>
        <w:t>, Ph.D. (University of Florida)</w:t>
      </w:r>
      <w:r>
        <w:rPr>
          <w:rFonts w:asciiTheme="minorBidi" w:hAnsiTheme="minorBidi"/>
          <w:sz w:val="20"/>
          <w:szCs w:val="20"/>
        </w:rPr>
        <w:t xml:space="preserve"> were rejected</w:t>
      </w:r>
      <w:r w:rsidRPr="00462A01">
        <w:rPr>
          <w:rFonts w:asciiTheme="minorBidi" w:hAnsiTheme="minorBidi"/>
          <w:sz w:val="20"/>
          <w:szCs w:val="20"/>
        </w:rPr>
        <w:t>. It is hosted by the Arthur Page Center at Penn State Univer</w:t>
      </w:r>
      <w:r w:rsidR="003719F8">
        <w:rPr>
          <w:rFonts w:asciiTheme="minorBidi" w:hAnsiTheme="minorBidi"/>
          <w:sz w:val="20"/>
          <w:szCs w:val="20"/>
        </w:rPr>
        <w:t>sity. The title of the project wa</w:t>
      </w:r>
      <w:r w:rsidRPr="00462A01">
        <w:rPr>
          <w:rFonts w:asciiTheme="minorBidi" w:hAnsiTheme="minorBidi"/>
          <w:sz w:val="20"/>
          <w:szCs w:val="20"/>
        </w:rPr>
        <w:t>s, “Public Relations and the Foreign Agents Registration Act in a Global Media Era”.</w:t>
      </w:r>
    </w:p>
    <w:p w:rsidR="001F5E3D" w:rsidRDefault="001F5E3D" w:rsidP="00097C36">
      <w:pPr>
        <w:pStyle w:val="NoSpacing"/>
        <w:numPr>
          <w:ilvl w:val="0"/>
          <w:numId w:val="2"/>
        </w:numPr>
        <w:spacing w:after="240"/>
        <w:contextualSpacing/>
        <w:rPr>
          <w:rFonts w:asciiTheme="minorBidi" w:hAnsiTheme="minorBidi"/>
          <w:sz w:val="20"/>
          <w:szCs w:val="20"/>
        </w:rPr>
      </w:pPr>
      <w:r>
        <w:rPr>
          <w:rFonts w:asciiTheme="minorBidi" w:hAnsiTheme="minorBidi"/>
          <w:sz w:val="20"/>
          <w:szCs w:val="20"/>
        </w:rPr>
        <w:t>In December 2018, a single-authored proposal to receive $5,000/month to serve as a visiting scholar at the Arab Gulf States Institute of Washington was rejected</w:t>
      </w:r>
      <w:r w:rsidR="007E5E2D">
        <w:rPr>
          <w:rFonts w:asciiTheme="minorBidi" w:hAnsiTheme="minorBidi"/>
          <w:sz w:val="20"/>
          <w:szCs w:val="20"/>
        </w:rPr>
        <w:t xml:space="preserve"> due to a residency requirement</w:t>
      </w:r>
      <w:r>
        <w:rPr>
          <w:rFonts w:asciiTheme="minorBidi" w:hAnsiTheme="minorBidi"/>
          <w:sz w:val="20"/>
          <w:szCs w:val="20"/>
        </w:rPr>
        <w:t>.</w:t>
      </w:r>
    </w:p>
    <w:p w:rsidR="001F5E3D" w:rsidRPr="001F5E3D" w:rsidRDefault="001F5E3D" w:rsidP="00097C36">
      <w:pPr>
        <w:pStyle w:val="NoSpacing"/>
        <w:numPr>
          <w:ilvl w:val="0"/>
          <w:numId w:val="2"/>
        </w:numPr>
        <w:spacing w:after="240"/>
        <w:contextualSpacing/>
        <w:rPr>
          <w:rFonts w:asciiTheme="minorBidi" w:hAnsiTheme="minorBidi"/>
          <w:sz w:val="20"/>
          <w:szCs w:val="20"/>
        </w:rPr>
      </w:pPr>
      <w:r w:rsidRPr="001F5E3D">
        <w:rPr>
          <w:rFonts w:asciiTheme="minorBidi" w:hAnsiTheme="minorBidi"/>
          <w:sz w:val="20"/>
          <w:szCs w:val="20"/>
        </w:rPr>
        <w:t xml:space="preserve">In the spring of 2017, </w:t>
      </w:r>
      <w:r w:rsidR="003719F8">
        <w:rPr>
          <w:rFonts w:asciiTheme="minorBidi" w:hAnsiTheme="minorBidi"/>
          <w:sz w:val="20"/>
          <w:szCs w:val="20"/>
        </w:rPr>
        <w:t xml:space="preserve">our proposal </w:t>
      </w:r>
      <w:r w:rsidRPr="001F5E3D">
        <w:rPr>
          <w:rFonts w:asciiTheme="minorBidi" w:hAnsiTheme="minorBidi"/>
          <w:sz w:val="20"/>
          <w:szCs w:val="20"/>
        </w:rPr>
        <w:t>entitled, “A Review of the Kuwait-Iran Relationship:</w:t>
      </w:r>
      <w:r w:rsidR="003719F8">
        <w:rPr>
          <w:rFonts w:asciiTheme="minorBidi" w:hAnsiTheme="minorBidi"/>
          <w:sz w:val="20"/>
          <w:szCs w:val="20"/>
        </w:rPr>
        <w:t xml:space="preserve"> </w:t>
      </w:r>
      <w:r w:rsidRPr="001F5E3D">
        <w:rPr>
          <w:rFonts w:asciiTheme="minorBidi" w:hAnsiTheme="minorBidi"/>
          <w:sz w:val="20"/>
          <w:szCs w:val="20"/>
        </w:rPr>
        <w:t>Politics, Economics and Culture of Two Oil-Producing Nations</w:t>
      </w:r>
      <w:r>
        <w:rPr>
          <w:rFonts w:asciiTheme="minorBidi" w:hAnsiTheme="minorBidi"/>
          <w:sz w:val="20"/>
          <w:szCs w:val="20"/>
        </w:rPr>
        <w:t>”</w:t>
      </w:r>
      <w:r w:rsidR="003719F8">
        <w:rPr>
          <w:rFonts w:asciiTheme="minorBidi" w:hAnsiTheme="minorBidi"/>
          <w:sz w:val="20"/>
          <w:szCs w:val="20"/>
        </w:rPr>
        <w:t xml:space="preserve"> was rejected. The grant was</w:t>
      </w:r>
      <w:r>
        <w:rPr>
          <w:rFonts w:asciiTheme="minorBidi" w:hAnsiTheme="minorBidi"/>
          <w:sz w:val="20"/>
          <w:szCs w:val="20"/>
        </w:rPr>
        <w:t xml:space="preserve"> for a collaboration between the London School of Economics</w:t>
      </w:r>
      <w:r w:rsidR="003719F8">
        <w:rPr>
          <w:rFonts w:asciiTheme="minorBidi" w:hAnsiTheme="minorBidi"/>
          <w:sz w:val="20"/>
          <w:szCs w:val="20"/>
        </w:rPr>
        <w:t xml:space="preserve"> (LSE) </w:t>
      </w:r>
      <w:r>
        <w:rPr>
          <w:rFonts w:asciiTheme="minorBidi" w:hAnsiTheme="minorBidi"/>
          <w:sz w:val="20"/>
          <w:szCs w:val="20"/>
        </w:rPr>
        <w:t>and faculty at Arab universities</w:t>
      </w:r>
      <w:r w:rsidR="003719F8">
        <w:rPr>
          <w:rFonts w:asciiTheme="minorBidi" w:hAnsiTheme="minorBidi"/>
          <w:sz w:val="20"/>
          <w:szCs w:val="20"/>
        </w:rPr>
        <w:t xml:space="preserve">. Dr. </w:t>
      </w:r>
      <w:proofErr w:type="spellStart"/>
      <w:r w:rsidR="003719F8" w:rsidRPr="003719F8">
        <w:rPr>
          <w:rFonts w:asciiTheme="minorBidi" w:hAnsiTheme="minorBidi"/>
          <w:sz w:val="20"/>
          <w:szCs w:val="20"/>
        </w:rPr>
        <w:t>Pejman</w:t>
      </w:r>
      <w:proofErr w:type="spellEnd"/>
      <w:r w:rsidR="003719F8" w:rsidRPr="003719F8">
        <w:rPr>
          <w:rFonts w:asciiTheme="minorBidi" w:hAnsiTheme="minorBidi"/>
          <w:sz w:val="20"/>
          <w:szCs w:val="20"/>
        </w:rPr>
        <w:t xml:space="preserve"> </w:t>
      </w:r>
      <w:proofErr w:type="spellStart"/>
      <w:r w:rsidR="003719F8" w:rsidRPr="003719F8">
        <w:rPr>
          <w:rFonts w:asciiTheme="minorBidi" w:hAnsiTheme="minorBidi"/>
          <w:sz w:val="20"/>
          <w:szCs w:val="20"/>
        </w:rPr>
        <w:t>Abdolmohammadi</w:t>
      </w:r>
      <w:proofErr w:type="spellEnd"/>
      <w:r w:rsidR="003719F8">
        <w:rPr>
          <w:rFonts w:asciiTheme="minorBidi" w:hAnsiTheme="minorBidi"/>
          <w:sz w:val="20"/>
          <w:szCs w:val="20"/>
        </w:rPr>
        <w:t xml:space="preserve"> was an international relations specialist </w:t>
      </w:r>
      <w:r w:rsidR="00464745">
        <w:rPr>
          <w:rFonts w:asciiTheme="minorBidi" w:hAnsiTheme="minorBidi"/>
          <w:sz w:val="20"/>
          <w:szCs w:val="20"/>
        </w:rPr>
        <w:t xml:space="preserve">with a visiting appointment </w:t>
      </w:r>
      <w:r w:rsidR="003719F8">
        <w:rPr>
          <w:rFonts w:asciiTheme="minorBidi" w:hAnsiTheme="minorBidi"/>
          <w:sz w:val="20"/>
          <w:szCs w:val="20"/>
        </w:rPr>
        <w:t xml:space="preserve">at LSE. The maximum requested funds were £120,000 and our proposal sought over 80% of that amount. </w:t>
      </w:r>
      <w:r w:rsidR="00464745">
        <w:rPr>
          <w:rFonts w:asciiTheme="minorBidi" w:hAnsiTheme="minorBidi"/>
          <w:sz w:val="20"/>
          <w:szCs w:val="20"/>
        </w:rPr>
        <w:t>This amount was sponsored by the LSE Middle East Centre.</w:t>
      </w:r>
    </w:p>
    <w:p w:rsidR="001F5E3D" w:rsidRPr="000A6B5B" w:rsidRDefault="000A6B5B" w:rsidP="00097C36">
      <w:pPr>
        <w:pStyle w:val="NoSpacing"/>
        <w:numPr>
          <w:ilvl w:val="0"/>
          <w:numId w:val="2"/>
        </w:numPr>
        <w:spacing w:after="240"/>
        <w:contextualSpacing/>
        <w:rPr>
          <w:rFonts w:asciiTheme="minorBidi" w:hAnsiTheme="minorBidi"/>
          <w:sz w:val="20"/>
          <w:szCs w:val="20"/>
        </w:rPr>
      </w:pPr>
      <w:r w:rsidRPr="000A6B5B">
        <w:rPr>
          <w:rFonts w:asciiTheme="minorBidi" w:hAnsiTheme="minorBidi"/>
          <w:sz w:val="20"/>
          <w:szCs w:val="20"/>
        </w:rPr>
        <w:t>In April 2014, two</w:t>
      </w:r>
      <w:r w:rsidR="001F5E3D" w:rsidRPr="000A6B5B">
        <w:rPr>
          <w:rFonts w:asciiTheme="minorBidi" w:hAnsiTheme="minorBidi"/>
          <w:sz w:val="20"/>
          <w:szCs w:val="20"/>
        </w:rPr>
        <w:t xml:space="preserve"> proposal</w:t>
      </w:r>
      <w:r w:rsidRPr="000A6B5B">
        <w:rPr>
          <w:rFonts w:asciiTheme="minorBidi" w:hAnsiTheme="minorBidi"/>
          <w:sz w:val="20"/>
          <w:szCs w:val="20"/>
        </w:rPr>
        <w:t>s</w:t>
      </w:r>
      <w:r w:rsidR="001F5E3D" w:rsidRPr="000A6B5B">
        <w:rPr>
          <w:rFonts w:asciiTheme="minorBidi" w:hAnsiTheme="minorBidi"/>
          <w:sz w:val="20"/>
          <w:szCs w:val="20"/>
        </w:rPr>
        <w:t xml:space="preserve"> to Michael Brill Grant </w:t>
      </w:r>
      <w:r w:rsidR="003719F8" w:rsidRPr="000A6B5B">
        <w:rPr>
          <w:rFonts w:asciiTheme="minorBidi" w:hAnsiTheme="minorBidi"/>
          <w:sz w:val="20"/>
          <w:szCs w:val="20"/>
        </w:rPr>
        <w:t>for $2,500</w:t>
      </w:r>
      <w:r>
        <w:rPr>
          <w:rFonts w:asciiTheme="minorBidi" w:hAnsiTheme="minorBidi"/>
          <w:sz w:val="20"/>
          <w:szCs w:val="20"/>
        </w:rPr>
        <w:t xml:space="preserve"> per project were</w:t>
      </w:r>
      <w:r w:rsidR="003719F8" w:rsidRPr="000A6B5B">
        <w:rPr>
          <w:rFonts w:asciiTheme="minorBidi" w:hAnsiTheme="minorBidi"/>
          <w:sz w:val="20"/>
          <w:szCs w:val="20"/>
        </w:rPr>
        <w:t xml:space="preserve"> rejected coauthored by Sara </w:t>
      </w:r>
      <w:proofErr w:type="spellStart"/>
      <w:r w:rsidR="003719F8" w:rsidRPr="000A6B5B">
        <w:rPr>
          <w:rFonts w:asciiTheme="minorBidi" w:hAnsiTheme="minorBidi"/>
          <w:sz w:val="20"/>
          <w:szCs w:val="20"/>
        </w:rPr>
        <w:t>Bayramzadeh</w:t>
      </w:r>
      <w:proofErr w:type="spellEnd"/>
      <w:r w:rsidR="003719F8" w:rsidRPr="000A6B5B">
        <w:rPr>
          <w:rFonts w:asciiTheme="minorBidi" w:hAnsiTheme="minorBidi"/>
          <w:sz w:val="20"/>
          <w:szCs w:val="20"/>
        </w:rPr>
        <w:t xml:space="preserve"> and Mariam Alkazemi, both doctoral students at the University of Florida. The grant was co-sponsored by the Environmental Design Research Association and the Urban Communication Foundation. </w:t>
      </w:r>
      <w:r w:rsidRPr="000A6B5B">
        <w:rPr>
          <w:rFonts w:asciiTheme="minorBidi" w:hAnsiTheme="minorBidi"/>
          <w:sz w:val="20"/>
          <w:szCs w:val="20"/>
        </w:rPr>
        <w:t>The two proposals had different first authors and were entitled, “The Influence of Environmental Design on the Use of Communication Technologies in Nursing Stations” and “Diffusion of Power through Communication Technologies: A Case Study of Environmental Design in</w:t>
      </w:r>
      <w:r>
        <w:rPr>
          <w:rFonts w:asciiTheme="minorBidi" w:hAnsiTheme="minorBidi"/>
          <w:sz w:val="20"/>
          <w:szCs w:val="20"/>
        </w:rPr>
        <w:t xml:space="preserve"> </w:t>
      </w:r>
      <w:r w:rsidRPr="000A6B5B">
        <w:rPr>
          <w:rFonts w:asciiTheme="minorBidi" w:hAnsiTheme="minorBidi"/>
          <w:sz w:val="20"/>
          <w:szCs w:val="20"/>
        </w:rPr>
        <w:t>Nursing Stations</w:t>
      </w:r>
      <w:r>
        <w:rPr>
          <w:rFonts w:asciiTheme="minorBidi" w:hAnsiTheme="minorBidi"/>
          <w:sz w:val="20"/>
          <w:szCs w:val="20"/>
        </w:rPr>
        <w:t xml:space="preserve">”. </w:t>
      </w:r>
    </w:p>
    <w:p w:rsidR="00CE4AF1" w:rsidRPr="008729DE" w:rsidRDefault="00CE4AF1" w:rsidP="008729DE">
      <w:pPr>
        <w:pStyle w:val="NoSpacing"/>
        <w:spacing w:after="240"/>
        <w:ind w:left="778"/>
        <w:contextualSpacing/>
        <w:rPr>
          <w:rFonts w:asciiTheme="minorBidi" w:hAnsiTheme="minorBidi"/>
          <w:sz w:val="16"/>
          <w:szCs w:val="16"/>
        </w:rPr>
      </w:pPr>
    </w:p>
    <w:p w:rsidR="002C58B8" w:rsidRPr="00125EB6" w:rsidRDefault="0046511B" w:rsidP="00422C05">
      <w:pPr>
        <w:pStyle w:val="NoSpacing"/>
        <w:spacing w:before="240" w:line="360" w:lineRule="auto"/>
        <w:rPr>
          <w:rFonts w:asciiTheme="minorBidi" w:hAnsiTheme="minorBidi"/>
          <w:b/>
          <w:bCs/>
          <w:sz w:val="24"/>
          <w:szCs w:val="24"/>
        </w:rPr>
      </w:pPr>
      <w:r w:rsidRPr="00125EB6">
        <w:rPr>
          <w:rFonts w:asciiTheme="minorBidi" w:hAnsiTheme="minorBidi"/>
          <w:b/>
          <w:bCs/>
          <w:sz w:val="24"/>
          <w:szCs w:val="24"/>
        </w:rPr>
        <w:t>HONORS AND AWARDS</w:t>
      </w:r>
    </w:p>
    <w:p w:rsidR="005A541B" w:rsidRDefault="005A541B" w:rsidP="005C7DA8">
      <w:pPr>
        <w:pStyle w:val="NoSpacing"/>
        <w:spacing w:line="276" w:lineRule="auto"/>
        <w:rPr>
          <w:rFonts w:asciiTheme="minorBidi" w:hAnsiTheme="minorBidi"/>
          <w:b/>
          <w:bCs/>
          <w:sz w:val="20"/>
          <w:szCs w:val="20"/>
        </w:rPr>
      </w:pPr>
      <w:r>
        <w:rPr>
          <w:rFonts w:asciiTheme="minorBidi" w:hAnsiTheme="minorBidi"/>
          <w:b/>
          <w:bCs/>
          <w:sz w:val="20"/>
          <w:szCs w:val="20"/>
        </w:rPr>
        <w:t>2020</w:t>
      </w:r>
      <w:r w:rsidRPr="005A541B">
        <w:rPr>
          <w:rFonts w:asciiTheme="minorBidi" w:hAnsiTheme="minorBidi"/>
          <w:b/>
          <w:bCs/>
          <w:sz w:val="20"/>
          <w:szCs w:val="20"/>
        </w:rPr>
        <w:t xml:space="preserve"> Best Practices in Teaching Difficult Topics in a Polarized Society</w:t>
      </w:r>
      <w:r>
        <w:rPr>
          <w:rFonts w:asciiTheme="minorBidi" w:hAnsiTheme="minorBidi"/>
          <w:b/>
          <w:bCs/>
          <w:sz w:val="20"/>
          <w:szCs w:val="20"/>
        </w:rPr>
        <w:t>, 3</w:t>
      </w:r>
      <w:r w:rsidRPr="005A541B">
        <w:rPr>
          <w:rFonts w:asciiTheme="minorBidi" w:hAnsiTheme="minorBidi"/>
          <w:b/>
          <w:bCs/>
          <w:sz w:val="20"/>
          <w:szCs w:val="20"/>
          <w:vertAlign w:val="superscript"/>
        </w:rPr>
        <w:t>rd</w:t>
      </w:r>
      <w:r>
        <w:rPr>
          <w:rFonts w:asciiTheme="minorBidi" w:hAnsiTheme="minorBidi"/>
          <w:b/>
          <w:bCs/>
          <w:sz w:val="20"/>
          <w:szCs w:val="20"/>
        </w:rPr>
        <w:t xml:space="preserve"> Place</w:t>
      </w:r>
    </w:p>
    <w:p w:rsidR="005A541B" w:rsidRPr="005A541B" w:rsidRDefault="005A541B" w:rsidP="005A541B">
      <w:pPr>
        <w:pStyle w:val="NoSpacing"/>
        <w:ind w:left="450"/>
        <w:rPr>
          <w:rFonts w:asciiTheme="minorBidi" w:hAnsiTheme="minorBidi"/>
          <w:sz w:val="20"/>
          <w:szCs w:val="20"/>
        </w:rPr>
      </w:pPr>
      <w:r>
        <w:rPr>
          <w:rFonts w:asciiTheme="minorBidi" w:hAnsiTheme="minorBidi"/>
          <w:sz w:val="20"/>
          <w:szCs w:val="20"/>
        </w:rPr>
        <w:t>Awarded a third place award b</w:t>
      </w:r>
      <w:r w:rsidRPr="005A541B">
        <w:rPr>
          <w:rFonts w:asciiTheme="minorBidi" w:hAnsiTheme="minorBidi"/>
          <w:sz w:val="20"/>
          <w:szCs w:val="20"/>
        </w:rPr>
        <w:t>ased on blind reviews by members of the AEJMC Standing Committee on Teaching</w:t>
      </w:r>
      <w:r>
        <w:rPr>
          <w:rFonts w:asciiTheme="minorBidi" w:hAnsiTheme="minorBidi"/>
          <w:sz w:val="20"/>
          <w:szCs w:val="20"/>
        </w:rPr>
        <w:t xml:space="preserve"> for “</w:t>
      </w:r>
      <w:r w:rsidRPr="005A541B">
        <w:rPr>
          <w:rFonts w:asciiTheme="minorBidi" w:hAnsiTheme="minorBidi"/>
          <w:sz w:val="20"/>
          <w:szCs w:val="20"/>
        </w:rPr>
        <w:t>Films, Readings and Reactions:</w:t>
      </w:r>
      <w:r>
        <w:rPr>
          <w:rFonts w:asciiTheme="minorBidi" w:hAnsiTheme="minorBidi"/>
          <w:sz w:val="20"/>
          <w:szCs w:val="20"/>
        </w:rPr>
        <w:t xml:space="preserve"> </w:t>
      </w:r>
      <w:r w:rsidRPr="005A541B">
        <w:rPr>
          <w:rFonts w:asciiTheme="minorBidi" w:hAnsiTheme="minorBidi"/>
          <w:sz w:val="20"/>
          <w:szCs w:val="20"/>
        </w:rPr>
        <w:t>Reflecting on Media Portrayals of the Middle East through Film and Readings</w:t>
      </w:r>
      <w:r>
        <w:rPr>
          <w:rFonts w:asciiTheme="minorBidi" w:hAnsiTheme="minorBidi"/>
          <w:sz w:val="20"/>
          <w:szCs w:val="20"/>
        </w:rPr>
        <w:t>”.</w:t>
      </w:r>
    </w:p>
    <w:p w:rsidR="005A541B" w:rsidRPr="005A541B" w:rsidRDefault="005A541B" w:rsidP="005A541B">
      <w:pPr>
        <w:pStyle w:val="NoSpacing"/>
        <w:ind w:left="450"/>
        <w:rPr>
          <w:rFonts w:asciiTheme="minorBidi" w:hAnsiTheme="minorBidi"/>
          <w:sz w:val="20"/>
          <w:szCs w:val="20"/>
        </w:rPr>
      </w:pPr>
    </w:p>
    <w:p w:rsidR="005C7DA8" w:rsidRDefault="005C7DA8" w:rsidP="005C7DA8">
      <w:pPr>
        <w:pStyle w:val="NoSpacing"/>
        <w:spacing w:line="276" w:lineRule="auto"/>
        <w:rPr>
          <w:rFonts w:asciiTheme="minorBidi" w:hAnsiTheme="minorBidi"/>
          <w:b/>
          <w:bCs/>
          <w:sz w:val="20"/>
          <w:szCs w:val="20"/>
        </w:rPr>
      </w:pPr>
      <w:r>
        <w:rPr>
          <w:rFonts w:asciiTheme="minorBidi" w:hAnsiTheme="minorBidi"/>
          <w:b/>
          <w:bCs/>
          <w:sz w:val="20"/>
          <w:szCs w:val="20"/>
        </w:rPr>
        <w:t>2020 Presidential Faculty Award</w:t>
      </w:r>
      <w:r w:rsidRPr="005C7DA8">
        <w:rPr>
          <w:rFonts w:asciiTheme="minorBidi" w:hAnsiTheme="minorBidi"/>
          <w:b/>
          <w:bCs/>
          <w:sz w:val="20"/>
          <w:szCs w:val="20"/>
        </w:rPr>
        <w:t xml:space="preserve"> for Community Multicultural Enrichment</w:t>
      </w:r>
      <w:r w:rsidR="005335F1">
        <w:rPr>
          <w:rFonts w:asciiTheme="minorBidi" w:hAnsiTheme="minorBidi"/>
          <w:b/>
          <w:bCs/>
          <w:sz w:val="20"/>
          <w:szCs w:val="20"/>
        </w:rPr>
        <w:t xml:space="preserve"> (PACME)</w:t>
      </w:r>
    </w:p>
    <w:p w:rsidR="005C7DA8" w:rsidRPr="005C7DA8" w:rsidRDefault="005C7DA8" w:rsidP="005C7DA8">
      <w:pPr>
        <w:pStyle w:val="NoSpacing"/>
        <w:ind w:left="450"/>
        <w:rPr>
          <w:rFonts w:asciiTheme="minorBidi" w:hAnsiTheme="minorBidi"/>
          <w:sz w:val="20"/>
          <w:szCs w:val="20"/>
        </w:rPr>
      </w:pPr>
      <w:r>
        <w:rPr>
          <w:rFonts w:asciiTheme="minorBidi" w:hAnsiTheme="minorBidi"/>
          <w:sz w:val="20"/>
          <w:szCs w:val="20"/>
        </w:rPr>
        <w:lastRenderedPageBreak/>
        <w:t xml:space="preserve">$500 award for a faculty member chosen from VCU and VCU Health for </w:t>
      </w:r>
      <w:r w:rsidRPr="005C7DA8">
        <w:rPr>
          <w:rFonts w:asciiTheme="minorBidi" w:hAnsiTheme="minorBidi"/>
          <w:sz w:val="20"/>
          <w:szCs w:val="20"/>
        </w:rPr>
        <w:t>promoting civility, building community, establishing cross-cultural initiatives, advocating equity, and nurturing a welcoming and inclusively excellent environment throughout the university and area communities.</w:t>
      </w:r>
    </w:p>
    <w:p w:rsidR="005C7DA8" w:rsidRDefault="005C7DA8" w:rsidP="00A91049">
      <w:pPr>
        <w:pStyle w:val="NoSpacing"/>
        <w:spacing w:line="276" w:lineRule="auto"/>
        <w:rPr>
          <w:rFonts w:asciiTheme="minorBidi" w:hAnsiTheme="minorBidi"/>
          <w:b/>
          <w:bCs/>
          <w:sz w:val="20"/>
          <w:szCs w:val="20"/>
        </w:rPr>
      </w:pPr>
    </w:p>
    <w:p w:rsidR="0028023E" w:rsidRDefault="0028023E" w:rsidP="00A91049">
      <w:pPr>
        <w:pStyle w:val="NoSpacing"/>
        <w:spacing w:line="276" w:lineRule="auto"/>
        <w:rPr>
          <w:rFonts w:asciiTheme="minorBidi" w:hAnsiTheme="minorBidi"/>
          <w:b/>
          <w:bCs/>
          <w:sz w:val="20"/>
          <w:szCs w:val="20"/>
        </w:rPr>
      </w:pPr>
      <w:r>
        <w:rPr>
          <w:rFonts w:asciiTheme="minorBidi" w:hAnsiTheme="minorBidi"/>
          <w:b/>
          <w:bCs/>
          <w:sz w:val="20"/>
          <w:szCs w:val="20"/>
        </w:rPr>
        <w:t xml:space="preserve">2018 </w:t>
      </w:r>
      <w:proofErr w:type="spellStart"/>
      <w:r>
        <w:rPr>
          <w:rFonts w:asciiTheme="minorBidi" w:hAnsiTheme="minorBidi"/>
          <w:b/>
          <w:bCs/>
          <w:sz w:val="20"/>
          <w:szCs w:val="20"/>
        </w:rPr>
        <w:t>Kopenhaver</w:t>
      </w:r>
      <w:proofErr w:type="spellEnd"/>
      <w:r>
        <w:rPr>
          <w:rFonts w:asciiTheme="minorBidi" w:hAnsiTheme="minorBidi"/>
          <w:b/>
          <w:bCs/>
          <w:sz w:val="20"/>
          <w:szCs w:val="20"/>
        </w:rPr>
        <w:t xml:space="preserve"> Fellow</w:t>
      </w:r>
    </w:p>
    <w:p w:rsidR="0028023E" w:rsidRDefault="0028023E" w:rsidP="0028023E">
      <w:pPr>
        <w:pStyle w:val="NoSpacing"/>
        <w:spacing w:line="276" w:lineRule="auto"/>
        <w:ind w:left="360"/>
        <w:rPr>
          <w:rFonts w:asciiTheme="minorBidi" w:hAnsiTheme="minorBidi"/>
          <w:bCs/>
          <w:sz w:val="20"/>
          <w:szCs w:val="20"/>
        </w:rPr>
      </w:pPr>
      <w:r>
        <w:rPr>
          <w:rFonts w:asciiTheme="minorBidi" w:hAnsiTheme="minorBidi"/>
          <w:bCs/>
          <w:sz w:val="20"/>
          <w:szCs w:val="20"/>
        </w:rPr>
        <w:t xml:space="preserve">Selected as a fellow at the </w:t>
      </w:r>
      <w:r w:rsidRPr="0028023E">
        <w:rPr>
          <w:rFonts w:asciiTheme="minorBidi" w:hAnsiTheme="minorBidi"/>
          <w:bCs/>
          <w:sz w:val="20"/>
          <w:szCs w:val="20"/>
        </w:rPr>
        <w:t xml:space="preserve">Lillian Lodge </w:t>
      </w:r>
      <w:proofErr w:type="spellStart"/>
      <w:r w:rsidRPr="0028023E">
        <w:rPr>
          <w:rFonts w:asciiTheme="minorBidi" w:hAnsiTheme="minorBidi"/>
          <w:bCs/>
          <w:sz w:val="20"/>
          <w:szCs w:val="20"/>
        </w:rPr>
        <w:t>Kopenhaver</w:t>
      </w:r>
      <w:proofErr w:type="spellEnd"/>
      <w:r w:rsidRPr="0028023E">
        <w:rPr>
          <w:rFonts w:asciiTheme="minorBidi" w:hAnsiTheme="minorBidi"/>
          <w:bCs/>
          <w:sz w:val="20"/>
          <w:szCs w:val="20"/>
        </w:rPr>
        <w:t xml:space="preserve"> Center for the Advancement of Women in Communication at Florida International University</w:t>
      </w:r>
      <w:r>
        <w:rPr>
          <w:rFonts w:asciiTheme="minorBidi" w:hAnsiTheme="minorBidi"/>
          <w:bCs/>
          <w:sz w:val="20"/>
          <w:szCs w:val="20"/>
        </w:rPr>
        <w:t xml:space="preserve">, which is sponsored by the AEJMC </w:t>
      </w:r>
      <w:r w:rsidRPr="0028023E">
        <w:rPr>
          <w:rFonts w:asciiTheme="minorBidi" w:hAnsiTheme="minorBidi"/>
          <w:bCs/>
          <w:sz w:val="20"/>
          <w:szCs w:val="20"/>
        </w:rPr>
        <w:t>Commission on the Status of Women</w:t>
      </w:r>
      <w:r>
        <w:rPr>
          <w:rFonts w:asciiTheme="minorBidi" w:hAnsiTheme="minorBidi"/>
          <w:bCs/>
          <w:sz w:val="20"/>
          <w:szCs w:val="20"/>
        </w:rPr>
        <w:t>. On Sun., Aug. 5, I attended a workshop entitled, “</w:t>
      </w:r>
      <w:r w:rsidRPr="0028023E">
        <w:rPr>
          <w:rFonts w:asciiTheme="minorBidi" w:hAnsiTheme="minorBidi"/>
          <w:bCs/>
          <w:sz w:val="20"/>
          <w:szCs w:val="20"/>
        </w:rPr>
        <w:t>Women F</w:t>
      </w:r>
      <w:r>
        <w:rPr>
          <w:rFonts w:asciiTheme="minorBidi" w:hAnsiTheme="minorBidi"/>
          <w:bCs/>
          <w:sz w:val="20"/>
          <w:szCs w:val="20"/>
        </w:rPr>
        <w:t xml:space="preserve">aculty Moving Forward: Securing </w:t>
      </w:r>
      <w:r w:rsidRPr="0028023E">
        <w:rPr>
          <w:rFonts w:asciiTheme="minorBidi" w:hAnsiTheme="minorBidi"/>
          <w:bCs/>
          <w:sz w:val="20"/>
          <w:szCs w:val="20"/>
        </w:rPr>
        <w:t>the Future</w:t>
      </w:r>
      <w:r>
        <w:rPr>
          <w:rFonts w:asciiTheme="minorBidi" w:hAnsiTheme="minorBidi"/>
          <w:bCs/>
          <w:sz w:val="20"/>
          <w:szCs w:val="20"/>
        </w:rPr>
        <w:t xml:space="preserve">.” </w:t>
      </w:r>
    </w:p>
    <w:p w:rsidR="0028023E" w:rsidRPr="0028023E" w:rsidRDefault="0028023E" w:rsidP="0028023E">
      <w:pPr>
        <w:pStyle w:val="NoSpacing"/>
        <w:spacing w:line="276" w:lineRule="auto"/>
        <w:rPr>
          <w:rFonts w:asciiTheme="minorBidi" w:hAnsiTheme="minorBidi"/>
          <w:bCs/>
          <w:sz w:val="20"/>
          <w:szCs w:val="20"/>
        </w:rPr>
      </w:pPr>
    </w:p>
    <w:p w:rsidR="003F22C7" w:rsidRPr="00D45B80" w:rsidRDefault="0028023E" w:rsidP="00A91049">
      <w:pPr>
        <w:pStyle w:val="NoSpacing"/>
        <w:spacing w:line="276" w:lineRule="auto"/>
        <w:rPr>
          <w:rFonts w:asciiTheme="minorBidi" w:hAnsiTheme="minorBidi"/>
          <w:b/>
          <w:bCs/>
          <w:sz w:val="20"/>
          <w:szCs w:val="20"/>
        </w:rPr>
      </w:pPr>
      <w:r>
        <w:rPr>
          <w:rFonts w:asciiTheme="minorBidi" w:hAnsiTheme="minorBidi"/>
          <w:b/>
          <w:bCs/>
          <w:sz w:val="20"/>
          <w:szCs w:val="20"/>
        </w:rPr>
        <w:t>T</w:t>
      </w:r>
      <w:r w:rsidR="003F22C7" w:rsidRPr="00D45B80">
        <w:rPr>
          <w:rFonts w:asciiTheme="minorBidi" w:hAnsiTheme="minorBidi"/>
          <w:b/>
          <w:bCs/>
          <w:sz w:val="20"/>
          <w:szCs w:val="20"/>
        </w:rPr>
        <w:t>op Paper Award</w:t>
      </w:r>
      <w:r w:rsidR="00A91049" w:rsidRPr="00D45B80">
        <w:rPr>
          <w:rFonts w:asciiTheme="minorBidi" w:hAnsiTheme="minorBidi"/>
          <w:b/>
          <w:bCs/>
          <w:sz w:val="20"/>
          <w:szCs w:val="20"/>
        </w:rPr>
        <w:t>s</w:t>
      </w:r>
      <w:r w:rsidR="003F22C7" w:rsidRPr="00D45B80">
        <w:rPr>
          <w:rFonts w:asciiTheme="minorBidi" w:hAnsiTheme="minorBidi"/>
          <w:b/>
          <w:bCs/>
          <w:sz w:val="20"/>
          <w:szCs w:val="20"/>
        </w:rPr>
        <w:t xml:space="preserve"> </w:t>
      </w:r>
    </w:p>
    <w:p w:rsidR="000F2C18" w:rsidRDefault="000F2C18" w:rsidP="00A41A87">
      <w:pPr>
        <w:pStyle w:val="NoSpacing"/>
        <w:spacing w:line="276" w:lineRule="auto"/>
        <w:ind w:left="360"/>
        <w:rPr>
          <w:rFonts w:asciiTheme="minorBidi" w:hAnsiTheme="minorBidi"/>
          <w:sz w:val="20"/>
          <w:szCs w:val="20"/>
        </w:rPr>
      </w:pPr>
      <w:r w:rsidRPr="000F2C18">
        <w:rPr>
          <w:rFonts w:asciiTheme="minorBidi" w:hAnsiTheme="minorBidi"/>
          <w:sz w:val="20"/>
          <w:szCs w:val="20"/>
        </w:rPr>
        <w:t>Doug Newsom Award for Global Ethics and Diversity</w:t>
      </w:r>
      <w:r>
        <w:rPr>
          <w:rFonts w:asciiTheme="minorBidi" w:hAnsiTheme="minorBidi"/>
          <w:sz w:val="20"/>
          <w:szCs w:val="20"/>
        </w:rPr>
        <w:t>, Public Relations Division of AEJMC, 2019</w:t>
      </w:r>
    </w:p>
    <w:p w:rsidR="003F22C7" w:rsidRPr="00D45B80" w:rsidRDefault="00006BA4" w:rsidP="00A41A87">
      <w:pPr>
        <w:pStyle w:val="NoSpacing"/>
        <w:spacing w:line="276" w:lineRule="auto"/>
        <w:ind w:left="360"/>
        <w:rPr>
          <w:rFonts w:asciiTheme="minorBidi" w:hAnsiTheme="minorBidi"/>
          <w:sz w:val="20"/>
          <w:szCs w:val="20"/>
        </w:rPr>
      </w:pPr>
      <w:r>
        <w:rPr>
          <w:rFonts w:asciiTheme="minorBidi" w:hAnsiTheme="minorBidi"/>
          <w:sz w:val="20"/>
          <w:szCs w:val="20"/>
        </w:rPr>
        <w:t xml:space="preserve">Top paper award, </w:t>
      </w:r>
      <w:r w:rsidR="003F22C7" w:rsidRPr="00D45B80">
        <w:rPr>
          <w:rFonts w:asciiTheme="minorBidi" w:hAnsiTheme="minorBidi"/>
          <w:sz w:val="20"/>
          <w:szCs w:val="20"/>
        </w:rPr>
        <w:t xml:space="preserve">Internships and Career Interest Group of </w:t>
      </w:r>
      <w:r>
        <w:rPr>
          <w:rFonts w:asciiTheme="minorBidi" w:hAnsiTheme="minorBidi"/>
          <w:sz w:val="20"/>
          <w:szCs w:val="20"/>
        </w:rPr>
        <w:t>AEJMC, 2015</w:t>
      </w:r>
    </w:p>
    <w:p w:rsidR="00A91049" w:rsidRPr="00D45B80" w:rsidRDefault="00006BA4" w:rsidP="00A41A87">
      <w:pPr>
        <w:pStyle w:val="NoSpacing"/>
        <w:ind w:left="360"/>
        <w:rPr>
          <w:rFonts w:asciiTheme="minorBidi" w:hAnsiTheme="minorBidi"/>
          <w:sz w:val="20"/>
        </w:rPr>
      </w:pPr>
      <w:r>
        <w:rPr>
          <w:rFonts w:asciiTheme="minorBidi" w:hAnsiTheme="minorBidi"/>
          <w:sz w:val="20"/>
        </w:rPr>
        <w:t xml:space="preserve">Top paper award, </w:t>
      </w:r>
      <w:r w:rsidR="00A91049" w:rsidRPr="00D45B80">
        <w:rPr>
          <w:rFonts w:asciiTheme="minorBidi" w:hAnsiTheme="minorBidi"/>
          <w:sz w:val="20"/>
        </w:rPr>
        <w:t xml:space="preserve">Mass Communication and Society Division of </w:t>
      </w:r>
      <w:r>
        <w:rPr>
          <w:rFonts w:asciiTheme="minorBidi" w:hAnsiTheme="minorBidi"/>
          <w:sz w:val="20"/>
        </w:rPr>
        <w:t>AEJMC, 2014</w:t>
      </w:r>
    </w:p>
    <w:p w:rsidR="00A91049" w:rsidRDefault="00006BA4" w:rsidP="00A41A87">
      <w:pPr>
        <w:pStyle w:val="NoSpacing"/>
        <w:ind w:left="360"/>
        <w:rPr>
          <w:rFonts w:asciiTheme="minorBidi" w:hAnsiTheme="minorBidi"/>
          <w:sz w:val="20"/>
        </w:rPr>
      </w:pPr>
      <w:r>
        <w:rPr>
          <w:rFonts w:asciiTheme="minorBidi" w:hAnsiTheme="minorBidi"/>
          <w:sz w:val="20"/>
        </w:rPr>
        <w:t xml:space="preserve">Top paper award, </w:t>
      </w:r>
      <w:r w:rsidR="00A91049" w:rsidRPr="00D45B80">
        <w:rPr>
          <w:rFonts w:asciiTheme="minorBidi" w:hAnsiTheme="minorBidi"/>
          <w:sz w:val="20"/>
        </w:rPr>
        <w:t>Arab-U.S. Associati</w:t>
      </w:r>
      <w:r>
        <w:rPr>
          <w:rFonts w:asciiTheme="minorBidi" w:hAnsiTheme="minorBidi"/>
          <w:sz w:val="20"/>
        </w:rPr>
        <w:t xml:space="preserve">on for Communication Educators, </w:t>
      </w:r>
      <w:r w:rsidR="00A91049" w:rsidRPr="00D45B80">
        <w:rPr>
          <w:rFonts w:asciiTheme="minorBidi" w:hAnsiTheme="minorBidi"/>
          <w:sz w:val="20"/>
        </w:rPr>
        <w:t>2014</w:t>
      </w:r>
    </w:p>
    <w:p w:rsidR="00A23684" w:rsidRDefault="00A23684" w:rsidP="00A23684">
      <w:pPr>
        <w:pStyle w:val="NoSpacing"/>
        <w:rPr>
          <w:rFonts w:asciiTheme="minorBidi" w:hAnsiTheme="minorBidi"/>
          <w:sz w:val="20"/>
        </w:rPr>
      </w:pPr>
    </w:p>
    <w:p w:rsidR="00A23684" w:rsidRPr="00A23684" w:rsidRDefault="00A23684" w:rsidP="00A23684">
      <w:pPr>
        <w:pStyle w:val="NoSpacing"/>
        <w:rPr>
          <w:rFonts w:asciiTheme="minorBidi" w:hAnsiTheme="minorBidi"/>
          <w:b/>
          <w:bCs/>
          <w:sz w:val="20"/>
        </w:rPr>
      </w:pPr>
      <w:r w:rsidRPr="00A23684">
        <w:rPr>
          <w:rFonts w:asciiTheme="minorBidi" w:hAnsiTheme="minorBidi"/>
          <w:b/>
          <w:bCs/>
          <w:sz w:val="20"/>
        </w:rPr>
        <w:t xml:space="preserve">Public </w:t>
      </w:r>
      <w:r w:rsidR="00E37D80">
        <w:rPr>
          <w:rFonts w:asciiTheme="minorBidi" w:hAnsiTheme="minorBidi"/>
          <w:b/>
          <w:bCs/>
          <w:sz w:val="20"/>
        </w:rPr>
        <w:t>Speaking Engagements</w:t>
      </w:r>
    </w:p>
    <w:p w:rsidR="00A23684" w:rsidRPr="00A23684" w:rsidRDefault="00A23684" w:rsidP="00097C36">
      <w:pPr>
        <w:pStyle w:val="NoSpacing"/>
        <w:numPr>
          <w:ilvl w:val="0"/>
          <w:numId w:val="15"/>
        </w:numPr>
        <w:rPr>
          <w:rFonts w:asciiTheme="minorBidi" w:hAnsiTheme="minorBidi"/>
          <w:sz w:val="20"/>
        </w:rPr>
      </w:pPr>
      <w:r>
        <w:rPr>
          <w:rFonts w:asciiTheme="minorBidi" w:hAnsiTheme="minorBidi"/>
          <w:sz w:val="20"/>
        </w:rPr>
        <w:t>Model Arab League: Keynote speaker: “</w:t>
      </w:r>
      <w:r w:rsidRPr="00A23684">
        <w:rPr>
          <w:rFonts w:asciiTheme="minorBidi" w:hAnsiTheme="minorBidi"/>
          <w:sz w:val="20"/>
        </w:rPr>
        <w:t>Transnational Arab News Channe</w:t>
      </w:r>
      <w:r>
        <w:rPr>
          <w:rFonts w:asciiTheme="minorBidi" w:hAnsiTheme="minorBidi"/>
          <w:sz w:val="20"/>
        </w:rPr>
        <w:t>ls in the Age of Social Media”, which was organized by Grand Valley State University, 2020</w:t>
      </w:r>
    </w:p>
    <w:p w:rsidR="00A23684" w:rsidRDefault="00A23684" w:rsidP="00097C36">
      <w:pPr>
        <w:pStyle w:val="NoSpacing"/>
        <w:numPr>
          <w:ilvl w:val="0"/>
          <w:numId w:val="15"/>
        </w:numPr>
        <w:rPr>
          <w:rFonts w:asciiTheme="minorBidi" w:hAnsiTheme="minorBidi"/>
          <w:sz w:val="20"/>
        </w:rPr>
      </w:pPr>
      <w:r>
        <w:rPr>
          <w:rFonts w:asciiTheme="minorBidi" w:hAnsiTheme="minorBidi"/>
          <w:sz w:val="20"/>
          <w:szCs w:val="20"/>
        </w:rPr>
        <w:t xml:space="preserve">Model United Nations (MUN): </w:t>
      </w:r>
      <w:r w:rsidR="00B70B0A" w:rsidRPr="00473BAD">
        <w:rPr>
          <w:rFonts w:asciiTheme="minorBidi" w:hAnsiTheme="minorBidi"/>
          <w:sz w:val="20"/>
          <w:szCs w:val="20"/>
        </w:rPr>
        <w:t xml:space="preserve">Keynote speaker: “Empowerment through Information”, </w:t>
      </w:r>
      <w:r>
        <w:rPr>
          <w:rFonts w:asciiTheme="minorBidi" w:hAnsiTheme="minorBidi"/>
          <w:sz w:val="20"/>
          <w:szCs w:val="20"/>
        </w:rPr>
        <w:t>MUN</w:t>
      </w:r>
      <w:r w:rsidR="00B70B0A" w:rsidRPr="00473BAD">
        <w:rPr>
          <w:rFonts w:asciiTheme="minorBidi" w:hAnsiTheme="minorBidi"/>
          <w:sz w:val="20"/>
          <w:szCs w:val="20"/>
        </w:rPr>
        <w:t xml:space="preserve"> conference inviting approximately 450 high school students at the University of Florida, 2012</w:t>
      </w:r>
      <w:r w:rsidR="00A41A87" w:rsidRPr="00A41A87">
        <w:rPr>
          <w:rFonts w:asciiTheme="minorBidi" w:hAnsiTheme="minorBidi"/>
          <w:sz w:val="20"/>
        </w:rPr>
        <w:t xml:space="preserve"> </w:t>
      </w:r>
    </w:p>
    <w:p w:rsidR="00A41A87" w:rsidRDefault="00A41A87" w:rsidP="00097C36">
      <w:pPr>
        <w:pStyle w:val="NoSpacing"/>
        <w:numPr>
          <w:ilvl w:val="0"/>
          <w:numId w:val="15"/>
        </w:numPr>
        <w:rPr>
          <w:rFonts w:asciiTheme="minorBidi" w:hAnsiTheme="minorBidi"/>
          <w:sz w:val="20"/>
        </w:rPr>
      </w:pPr>
      <w:r>
        <w:rPr>
          <w:rFonts w:asciiTheme="minorBidi" w:hAnsiTheme="minorBidi"/>
          <w:sz w:val="20"/>
        </w:rPr>
        <w:t xml:space="preserve">Speaker, </w:t>
      </w:r>
      <w:r w:rsidRPr="00A41A87">
        <w:rPr>
          <w:rFonts w:asciiTheme="minorBidi" w:hAnsiTheme="minorBidi"/>
          <w:sz w:val="20"/>
        </w:rPr>
        <w:t>Interfaith Baccalaureate Service</w:t>
      </w:r>
      <w:r>
        <w:rPr>
          <w:rFonts w:asciiTheme="minorBidi" w:hAnsiTheme="minorBidi"/>
          <w:sz w:val="20"/>
        </w:rPr>
        <w:t xml:space="preserve">, </w:t>
      </w:r>
      <w:r w:rsidRPr="00A41A87">
        <w:rPr>
          <w:rFonts w:asciiTheme="minorBidi" w:hAnsiTheme="minorBidi"/>
          <w:sz w:val="20"/>
        </w:rPr>
        <w:t>George Washington University’s graduation ceremony</w:t>
      </w:r>
      <w:r>
        <w:rPr>
          <w:rFonts w:asciiTheme="minorBidi" w:hAnsiTheme="minorBidi"/>
          <w:sz w:val="20"/>
        </w:rPr>
        <w:t>, 2007</w:t>
      </w:r>
    </w:p>
    <w:p w:rsidR="00C112BF" w:rsidRDefault="00C112BF" w:rsidP="00DA6D76">
      <w:pPr>
        <w:pStyle w:val="NoSpacing"/>
        <w:ind w:left="360"/>
        <w:rPr>
          <w:rFonts w:asciiTheme="minorBidi" w:hAnsiTheme="minorBidi"/>
          <w:sz w:val="16"/>
          <w:szCs w:val="16"/>
        </w:rPr>
      </w:pPr>
    </w:p>
    <w:p w:rsidR="00C737E4" w:rsidRPr="008729DE" w:rsidRDefault="00C737E4" w:rsidP="00DA6D76">
      <w:pPr>
        <w:pStyle w:val="NoSpacing"/>
        <w:ind w:left="360"/>
        <w:rPr>
          <w:rFonts w:asciiTheme="minorBidi" w:hAnsiTheme="minorBidi"/>
          <w:sz w:val="16"/>
          <w:szCs w:val="16"/>
        </w:rPr>
      </w:pPr>
    </w:p>
    <w:p w:rsidR="004E006B" w:rsidRPr="00D45B80" w:rsidRDefault="004E006B" w:rsidP="004E006B">
      <w:pPr>
        <w:pStyle w:val="NoSpacing"/>
        <w:rPr>
          <w:rFonts w:asciiTheme="minorBidi" w:hAnsiTheme="minorBidi"/>
          <w:b/>
          <w:bCs/>
          <w:sz w:val="20"/>
        </w:rPr>
      </w:pPr>
      <w:r w:rsidRPr="00D45B80">
        <w:rPr>
          <w:rFonts w:asciiTheme="minorBidi" w:hAnsiTheme="minorBidi"/>
          <w:b/>
          <w:bCs/>
          <w:sz w:val="20"/>
        </w:rPr>
        <w:t>Teaching Awards</w:t>
      </w:r>
    </w:p>
    <w:p w:rsidR="004E006B" w:rsidRPr="00D45B80" w:rsidRDefault="004E006B" w:rsidP="00097C36">
      <w:pPr>
        <w:pStyle w:val="NoSpacing"/>
        <w:numPr>
          <w:ilvl w:val="0"/>
          <w:numId w:val="16"/>
        </w:numPr>
        <w:ind w:left="360"/>
        <w:rPr>
          <w:rFonts w:asciiTheme="minorBidi" w:hAnsiTheme="minorBidi"/>
          <w:sz w:val="20"/>
        </w:rPr>
      </w:pPr>
      <w:r w:rsidRPr="00D45B80">
        <w:rPr>
          <w:rFonts w:asciiTheme="minorBidi" w:hAnsiTheme="minorBidi"/>
          <w:sz w:val="20"/>
        </w:rPr>
        <w:t>Gr</w:t>
      </w:r>
      <w:r w:rsidR="000910F0">
        <w:rPr>
          <w:rFonts w:asciiTheme="minorBidi" w:hAnsiTheme="minorBidi"/>
          <w:sz w:val="20"/>
        </w:rPr>
        <w:t xml:space="preserve">aduate Teaching Assistant Award, </w:t>
      </w:r>
      <w:r w:rsidR="002C58B8" w:rsidRPr="00D45B80">
        <w:rPr>
          <w:rFonts w:asciiTheme="minorBidi" w:hAnsiTheme="minorBidi"/>
          <w:sz w:val="20"/>
        </w:rPr>
        <w:t>Graduate School</w:t>
      </w:r>
      <w:r w:rsidR="000910F0">
        <w:rPr>
          <w:rFonts w:asciiTheme="minorBidi" w:hAnsiTheme="minorBidi"/>
          <w:sz w:val="20"/>
        </w:rPr>
        <w:t xml:space="preserve">, </w:t>
      </w:r>
      <w:r w:rsidR="002C58B8" w:rsidRPr="00D45B80">
        <w:rPr>
          <w:rFonts w:asciiTheme="minorBidi" w:hAnsiTheme="minorBidi"/>
          <w:sz w:val="20"/>
        </w:rPr>
        <w:t>University of Florida</w:t>
      </w:r>
      <w:r w:rsidR="000910F0">
        <w:rPr>
          <w:rFonts w:asciiTheme="minorBidi" w:hAnsiTheme="minorBidi"/>
          <w:sz w:val="20"/>
        </w:rPr>
        <w:t xml:space="preserve">, </w:t>
      </w:r>
      <w:r w:rsidRPr="00D45B80">
        <w:rPr>
          <w:rFonts w:asciiTheme="minorBidi" w:hAnsiTheme="minorBidi"/>
          <w:sz w:val="20"/>
        </w:rPr>
        <w:t>2014</w:t>
      </w:r>
    </w:p>
    <w:p w:rsidR="002C58B8" w:rsidRPr="00D45B80" w:rsidRDefault="004E006B" w:rsidP="00097C36">
      <w:pPr>
        <w:pStyle w:val="NoSpacing"/>
        <w:numPr>
          <w:ilvl w:val="0"/>
          <w:numId w:val="16"/>
        </w:numPr>
        <w:ind w:left="360"/>
        <w:rPr>
          <w:rFonts w:asciiTheme="minorBidi" w:hAnsiTheme="minorBidi"/>
          <w:sz w:val="20"/>
        </w:rPr>
      </w:pPr>
      <w:r w:rsidRPr="00D45B80">
        <w:rPr>
          <w:rFonts w:asciiTheme="minorBidi" w:hAnsiTheme="minorBidi"/>
          <w:sz w:val="20"/>
        </w:rPr>
        <w:t xml:space="preserve">Graduate </w:t>
      </w:r>
      <w:r w:rsidR="000910F0">
        <w:rPr>
          <w:rFonts w:asciiTheme="minorBidi" w:hAnsiTheme="minorBidi"/>
          <w:sz w:val="20"/>
        </w:rPr>
        <w:t>Teaching Award,</w:t>
      </w:r>
      <w:r w:rsidR="002C58B8" w:rsidRPr="00D45B80">
        <w:rPr>
          <w:rFonts w:asciiTheme="minorBidi" w:hAnsiTheme="minorBidi"/>
          <w:sz w:val="20"/>
        </w:rPr>
        <w:t xml:space="preserve"> College of Journalism &amp; Communications</w:t>
      </w:r>
      <w:r w:rsidR="000910F0">
        <w:rPr>
          <w:rFonts w:asciiTheme="minorBidi" w:hAnsiTheme="minorBidi"/>
          <w:sz w:val="20"/>
        </w:rPr>
        <w:t xml:space="preserve">, </w:t>
      </w:r>
      <w:r w:rsidR="002C58B8" w:rsidRPr="00D45B80">
        <w:rPr>
          <w:rFonts w:asciiTheme="minorBidi" w:hAnsiTheme="minorBidi"/>
          <w:sz w:val="20"/>
        </w:rPr>
        <w:t>University of Florida</w:t>
      </w:r>
      <w:r w:rsidR="000910F0">
        <w:rPr>
          <w:rFonts w:asciiTheme="minorBidi" w:hAnsiTheme="minorBidi"/>
          <w:sz w:val="20"/>
        </w:rPr>
        <w:t xml:space="preserve"> 2014</w:t>
      </w:r>
      <w:r w:rsidRPr="00D45B80">
        <w:rPr>
          <w:rFonts w:asciiTheme="minorBidi" w:hAnsiTheme="minorBidi"/>
          <w:sz w:val="20"/>
        </w:rPr>
        <w:t xml:space="preserve"> </w:t>
      </w:r>
    </w:p>
    <w:p w:rsidR="004E006B" w:rsidRPr="008729DE" w:rsidRDefault="004E006B" w:rsidP="00A41A87">
      <w:pPr>
        <w:pStyle w:val="NoSpacing"/>
        <w:ind w:left="720"/>
        <w:rPr>
          <w:rFonts w:asciiTheme="minorBidi" w:hAnsiTheme="minorBidi"/>
          <w:sz w:val="16"/>
          <w:szCs w:val="16"/>
        </w:rPr>
      </w:pPr>
    </w:p>
    <w:p w:rsidR="004E006B" w:rsidRPr="00D45B80" w:rsidRDefault="004E006B" w:rsidP="00A41A87">
      <w:pPr>
        <w:pStyle w:val="NoSpacing"/>
        <w:spacing w:line="276" w:lineRule="auto"/>
        <w:rPr>
          <w:rFonts w:asciiTheme="minorBidi" w:hAnsiTheme="minorBidi"/>
          <w:b/>
          <w:bCs/>
          <w:sz w:val="20"/>
          <w:szCs w:val="20"/>
        </w:rPr>
      </w:pPr>
      <w:r w:rsidRPr="00D45B80">
        <w:rPr>
          <w:rFonts w:asciiTheme="minorBidi" w:hAnsiTheme="minorBidi"/>
          <w:b/>
          <w:bCs/>
          <w:sz w:val="20"/>
          <w:szCs w:val="20"/>
        </w:rPr>
        <w:t xml:space="preserve">Greater Good Science Center’s Summer Institute for Educators Scholarship </w:t>
      </w:r>
      <w:r w:rsidR="00A41A87">
        <w:rPr>
          <w:rFonts w:asciiTheme="minorBidi" w:hAnsiTheme="minorBidi"/>
          <w:sz w:val="20"/>
          <w:szCs w:val="20"/>
        </w:rPr>
        <w:t>(</w:t>
      </w:r>
      <w:r w:rsidRPr="00D45B80">
        <w:rPr>
          <w:rFonts w:asciiTheme="minorBidi" w:hAnsiTheme="minorBidi"/>
          <w:sz w:val="20"/>
          <w:szCs w:val="20"/>
        </w:rPr>
        <w:t>2015)</w:t>
      </w:r>
    </w:p>
    <w:p w:rsidR="004E006B" w:rsidRDefault="004E006B" w:rsidP="00A41A87">
      <w:pPr>
        <w:pStyle w:val="NoSpacing"/>
        <w:spacing w:after="240"/>
        <w:ind w:left="360"/>
        <w:contextualSpacing/>
        <w:rPr>
          <w:rFonts w:asciiTheme="minorBidi" w:hAnsiTheme="minorBidi"/>
          <w:sz w:val="20"/>
          <w:szCs w:val="20"/>
        </w:rPr>
      </w:pPr>
      <w:r w:rsidRPr="00D45B80">
        <w:rPr>
          <w:rFonts w:asciiTheme="minorBidi" w:hAnsiTheme="minorBidi"/>
          <w:sz w:val="20"/>
          <w:szCs w:val="20"/>
        </w:rPr>
        <w:t>Awarded $1,750 by a research center at the University of California-Berkeley to learn how to incorporate social and emotional learning skills in the classroom</w:t>
      </w:r>
    </w:p>
    <w:p w:rsidR="00CE4AF1" w:rsidRPr="008729DE" w:rsidRDefault="00CE4AF1" w:rsidP="00CE4AF1">
      <w:pPr>
        <w:pStyle w:val="NoSpacing"/>
        <w:spacing w:after="240"/>
        <w:ind w:left="720"/>
        <w:contextualSpacing/>
        <w:rPr>
          <w:rFonts w:asciiTheme="minorBidi" w:hAnsiTheme="minorBidi"/>
          <w:sz w:val="16"/>
          <w:szCs w:val="16"/>
        </w:rPr>
      </w:pPr>
    </w:p>
    <w:p w:rsidR="004E006B" w:rsidRPr="00D45B80" w:rsidRDefault="004E006B" w:rsidP="004E006B">
      <w:pPr>
        <w:pStyle w:val="NoSpacing"/>
        <w:spacing w:line="276" w:lineRule="auto"/>
        <w:rPr>
          <w:rFonts w:asciiTheme="minorBidi" w:hAnsiTheme="minorBidi"/>
          <w:b/>
          <w:bCs/>
          <w:sz w:val="20"/>
          <w:szCs w:val="20"/>
        </w:rPr>
      </w:pPr>
      <w:r w:rsidRPr="00D45B80">
        <w:rPr>
          <w:rFonts w:asciiTheme="minorBidi" w:hAnsiTheme="minorBidi"/>
          <w:b/>
          <w:bCs/>
          <w:sz w:val="20"/>
          <w:szCs w:val="20"/>
        </w:rPr>
        <w:t>Islamic Scholarship Fund</w:t>
      </w:r>
      <w:r w:rsidRPr="00D45B80">
        <w:rPr>
          <w:rFonts w:asciiTheme="minorBidi" w:hAnsiTheme="minorBidi"/>
          <w:sz w:val="20"/>
          <w:szCs w:val="20"/>
        </w:rPr>
        <w:t xml:space="preserve"> </w:t>
      </w:r>
      <w:r w:rsidRPr="00D45B80">
        <w:rPr>
          <w:rFonts w:asciiTheme="minorBidi" w:hAnsiTheme="minorBidi"/>
          <w:b/>
          <w:bCs/>
          <w:sz w:val="20"/>
          <w:szCs w:val="20"/>
        </w:rPr>
        <w:t xml:space="preserve">Scholarship in Journalism </w:t>
      </w:r>
      <w:r w:rsidRPr="00D45B80">
        <w:rPr>
          <w:rFonts w:asciiTheme="minorBidi" w:hAnsiTheme="minorBidi"/>
          <w:sz w:val="20"/>
          <w:szCs w:val="20"/>
        </w:rPr>
        <w:t>(2014-2015)</w:t>
      </w:r>
    </w:p>
    <w:p w:rsidR="004E006B" w:rsidRDefault="004E006B" w:rsidP="00A41A87">
      <w:pPr>
        <w:pStyle w:val="NoSpacing"/>
        <w:spacing w:after="240"/>
        <w:ind w:left="360"/>
        <w:contextualSpacing/>
        <w:rPr>
          <w:rFonts w:asciiTheme="minorBidi" w:hAnsiTheme="minorBidi"/>
          <w:sz w:val="20"/>
          <w:szCs w:val="20"/>
        </w:rPr>
      </w:pPr>
      <w:r w:rsidRPr="00D45B80">
        <w:rPr>
          <w:rFonts w:asciiTheme="minorBidi" w:hAnsiTheme="minorBidi"/>
          <w:sz w:val="20"/>
          <w:szCs w:val="20"/>
        </w:rPr>
        <w:t>Awarded $2,000 by a California-based non-profit that is supporting Muslim Americans choosing majors that are not typical in the community</w:t>
      </w:r>
    </w:p>
    <w:p w:rsidR="00CE4AF1" w:rsidRPr="008729DE" w:rsidRDefault="00CE4AF1" w:rsidP="00CE4AF1">
      <w:pPr>
        <w:pStyle w:val="NoSpacing"/>
        <w:spacing w:after="240"/>
        <w:ind w:left="720"/>
        <w:contextualSpacing/>
        <w:rPr>
          <w:rFonts w:asciiTheme="minorBidi" w:hAnsiTheme="minorBidi"/>
          <w:sz w:val="16"/>
          <w:szCs w:val="16"/>
        </w:rPr>
      </w:pPr>
    </w:p>
    <w:p w:rsidR="002C58B8" w:rsidRPr="00D45B80" w:rsidRDefault="002C58B8" w:rsidP="00422C05">
      <w:pPr>
        <w:pStyle w:val="NoSpacing"/>
        <w:spacing w:line="276" w:lineRule="auto"/>
        <w:rPr>
          <w:rFonts w:asciiTheme="minorBidi" w:hAnsiTheme="minorBidi"/>
          <w:sz w:val="20"/>
          <w:szCs w:val="20"/>
        </w:rPr>
      </w:pPr>
      <w:r w:rsidRPr="00D45B80">
        <w:rPr>
          <w:rFonts w:asciiTheme="minorBidi" w:hAnsiTheme="minorBidi"/>
          <w:b/>
          <w:bCs/>
          <w:sz w:val="20"/>
          <w:szCs w:val="20"/>
        </w:rPr>
        <w:t>Graduate Student Research Award</w:t>
      </w:r>
      <w:r w:rsidR="00A41A87">
        <w:rPr>
          <w:rFonts w:asciiTheme="minorBidi" w:hAnsiTheme="minorBidi"/>
          <w:sz w:val="20"/>
          <w:szCs w:val="20"/>
        </w:rPr>
        <w:t xml:space="preserve"> (</w:t>
      </w:r>
      <w:r w:rsidRPr="00D45B80">
        <w:rPr>
          <w:rFonts w:asciiTheme="minorBidi" w:hAnsiTheme="minorBidi"/>
          <w:sz w:val="20"/>
          <w:szCs w:val="20"/>
        </w:rPr>
        <w:t>2013)</w:t>
      </w:r>
    </w:p>
    <w:p w:rsidR="002C58B8" w:rsidRDefault="002C58B8" w:rsidP="00A41A87">
      <w:pPr>
        <w:pStyle w:val="NoSpacing"/>
        <w:spacing w:after="240"/>
        <w:ind w:left="360"/>
        <w:contextualSpacing/>
        <w:rPr>
          <w:rFonts w:asciiTheme="minorBidi" w:hAnsiTheme="minorBidi"/>
          <w:sz w:val="20"/>
          <w:szCs w:val="20"/>
        </w:rPr>
      </w:pPr>
      <w:r w:rsidRPr="00D45B80">
        <w:rPr>
          <w:rFonts w:asciiTheme="minorBidi" w:hAnsiTheme="minorBidi"/>
          <w:sz w:val="20"/>
          <w:szCs w:val="20"/>
        </w:rPr>
        <w:t>Awarded as 1 of 2 recipients for quality research by College of Journalism &amp; Communications at the University of Florida</w:t>
      </w:r>
    </w:p>
    <w:p w:rsidR="00CE4AF1" w:rsidRPr="008729DE" w:rsidRDefault="00CE4AF1" w:rsidP="00CE4AF1">
      <w:pPr>
        <w:pStyle w:val="NoSpacing"/>
        <w:spacing w:after="240"/>
        <w:ind w:left="720"/>
        <w:contextualSpacing/>
        <w:rPr>
          <w:rFonts w:asciiTheme="minorBidi" w:hAnsiTheme="minorBidi"/>
          <w:sz w:val="16"/>
          <w:szCs w:val="16"/>
        </w:rPr>
      </w:pPr>
    </w:p>
    <w:p w:rsidR="002C58B8" w:rsidRPr="00D45B80" w:rsidRDefault="002C58B8" w:rsidP="00A41A87">
      <w:pPr>
        <w:pStyle w:val="NoSpacing"/>
        <w:spacing w:line="276" w:lineRule="auto"/>
        <w:rPr>
          <w:rFonts w:asciiTheme="minorBidi" w:hAnsiTheme="minorBidi"/>
          <w:b/>
          <w:bCs/>
          <w:sz w:val="20"/>
          <w:szCs w:val="20"/>
        </w:rPr>
      </w:pPr>
      <w:proofErr w:type="spellStart"/>
      <w:r w:rsidRPr="00D45B80">
        <w:rPr>
          <w:rFonts w:asciiTheme="minorBidi" w:hAnsiTheme="minorBidi"/>
          <w:b/>
          <w:bCs/>
          <w:sz w:val="20"/>
          <w:szCs w:val="20"/>
        </w:rPr>
        <w:t>Grinter</w:t>
      </w:r>
      <w:proofErr w:type="spellEnd"/>
      <w:r w:rsidRPr="00D45B80">
        <w:rPr>
          <w:rFonts w:asciiTheme="minorBidi" w:hAnsiTheme="minorBidi"/>
          <w:b/>
          <w:bCs/>
          <w:sz w:val="20"/>
          <w:szCs w:val="20"/>
        </w:rPr>
        <w:t xml:space="preserve"> Fellowship </w:t>
      </w:r>
      <w:r w:rsidR="00A41A87">
        <w:rPr>
          <w:rFonts w:asciiTheme="minorBidi" w:hAnsiTheme="minorBidi"/>
          <w:sz w:val="20"/>
          <w:szCs w:val="20"/>
        </w:rPr>
        <w:t>(</w:t>
      </w:r>
      <w:r w:rsidRPr="00D45B80">
        <w:rPr>
          <w:rFonts w:asciiTheme="minorBidi" w:hAnsiTheme="minorBidi"/>
          <w:sz w:val="20"/>
          <w:szCs w:val="20"/>
        </w:rPr>
        <w:t>2011</w:t>
      </w:r>
      <w:r w:rsidR="00A41A87">
        <w:rPr>
          <w:rFonts w:asciiTheme="minorBidi" w:hAnsiTheme="minorBidi"/>
          <w:sz w:val="20"/>
          <w:szCs w:val="20"/>
        </w:rPr>
        <w:t>-</w:t>
      </w:r>
      <w:r w:rsidRPr="00D45B80">
        <w:rPr>
          <w:rFonts w:asciiTheme="minorBidi" w:hAnsiTheme="minorBidi"/>
          <w:sz w:val="20"/>
          <w:szCs w:val="20"/>
        </w:rPr>
        <w:t>2014)</w:t>
      </w:r>
    </w:p>
    <w:p w:rsidR="002C58B8" w:rsidRPr="00D45B80" w:rsidRDefault="002C58B8" w:rsidP="008729DE">
      <w:pPr>
        <w:pStyle w:val="NoSpacing"/>
        <w:spacing w:after="240"/>
        <w:ind w:left="360"/>
        <w:rPr>
          <w:rFonts w:asciiTheme="minorBidi" w:hAnsiTheme="minorBidi"/>
          <w:sz w:val="20"/>
          <w:szCs w:val="20"/>
        </w:rPr>
      </w:pPr>
      <w:r w:rsidRPr="00D45B80">
        <w:rPr>
          <w:rFonts w:asciiTheme="minorBidi" w:hAnsiTheme="minorBidi"/>
          <w:sz w:val="20"/>
          <w:szCs w:val="20"/>
        </w:rPr>
        <w:t>Awarded $3</w:t>
      </w:r>
      <w:r w:rsidR="00EC379F" w:rsidRPr="00D45B80">
        <w:rPr>
          <w:rFonts w:asciiTheme="minorBidi" w:hAnsiTheme="minorBidi"/>
          <w:sz w:val="20"/>
          <w:szCs w:val="20"/>
        </w:rPr>
        <w:t>,</w:t>
      </w:r>
      <w:r w:rsidRPr="00D45B80">
        <w:rPr>
          <w:rFonts w:asciiTheme="minorBidi" w:hAnsiTheme="minorBidi"/>
          <w:sz w:val="20"/>
          <w:szCs w:val="20"/>
        </w:rPr>
        <w:t>000/year as one of the selected graduate students at the University of Florida</w:t>
      </w:r>
    </w:p>
    <w:p w:rsidR="002C58B8" w:rsidRPr="00D45B80" w:rsidRDefault="002C58B8" w:rsidP="00422C05">
      <w:pPr>
        <w:pStyle w:val="NoSpacing"/>
        <w:spacing w:line="276" w:lineRule="auto"/>
        <w:rPr>
          <w:rFonts w:asciiTheme="minorBidi" w:hAnsiTheme="minorBidi"/>
          <w:sz w:val="20"/>
          <w:szCs w:val="20"/>
        </w:rPr>
      </w:pPr>
      <w:r w:rsidRPr="00D45B80">
        <w:rPr>
          <w:rFonts w:asciiTheme="minorBidi" w:hAnsiTheme="minorBidi"/>
          <w:b/>
          <w:bCs/>
          <w:sz w:val="20"/>
          <w:szCs w:val="20"/>
        </w:rPr>
        <w:t xml:space="preserve">Acknowledged for Contribution </w:t>
      </w:r>
      <w:r w:rsidRPr="00D45B80">
        <w:rPr>
          <w:rFonts w:asciiTheme="minorBidi" w:hAnsiTheme="minorBidi"/>
          <w:sz w:val="20"/>
          <w:szCs w:val="20"/>
        </w:rPr>
        <w:t>(2006)</w:t>
      </w:r>
    </w:p>
    <w:p w:rsidR="00CE4AF1" w:rsidRDefault="002C58B8" w:rsidP="00C112BF">
      <w:pPr>
        <w:pStyle w:val="NoSpacing"/>
        <w:spacing w:after="240"/>
        <w:ind w:left="360"/>
        <w:contextualSpacing/>
        <w:rPr>
          <w:rFonts w:asciiTheme="minorBidi" w:hAnsiTheme="minorBidi"/>
          <w:sz w:val="20"/>
          <w:szCs w:val="20"/>
        </w:rPr>
      </w:pPr>
      <w:r w:rsidRPr="00D45B80">
        <w:rPr>
          <w:rFonts w:asciiTheme="minorBidi" w:hAnsiTheme="minorBidi"/>
          <w:sz w:val="20"/>
          <w:szCs w:val="20"/>
        </w:rPr>
        <w:t xml:space="preserve">Acknowledged for the documentation of the history of the global diplomacy network, Sister Cities International, in the book, </w:t>
      </w:r>
      <w:r w:rsidRPr="00D45B80">
        <w:rPr>
          <w:rFonts w:asciiTheme="minorBidi" w:hAnsiTheme="minorBidi"/>
          <w:i/>
          <w:iCs/>
          <w:sz w:val="20"/>
          <w:szCs w:val="20"/>
        </w:rPr>
        <w:t>Peace through People: 50 Years of Global Citizenship.</w:t>
      </w:r>
      <w:r w:rsidR="009A3122">
        <w:rPr>
          <w:rFonts w:asciiTheme="minorBidi" w:hAnsiTheme="minorBidi"/>
          <w:i/>
          <w:iCs/>
          <w:sz w:val="20"/>
          <w:szCs w:val="20"/>
        </w:rPr>
        <w:t xml:space="preserve"> </w:t>
      </w:r>
      <w:r w:rsidRPr="00D45B80">
        <w:rPr>
          <w:rFonts w:asciiTheme="minorBidi" w:hAnsiTheme="minorBidi"/>
          <w:sz w:val="20"/>
          <w:szCs w:val="20"/>
        </w:rPr>
        <w:t>(</w:t>
      </w:r>
      <w:r w:rsidR="00A41A87">
        <w:rPr>
          <w:rFonts w:asciiTheme="minorBidi" w:hAnsiTheme="minorBidi"/>
          <w:sz w:val="20"/>
          <w:szCs w:val="20"/>
        </w:rPr>
        <w:t xml:space="preserve">Ed. Ami </w:t>
      </w:r>
      <w:proofErr w:type="spellStart"/>
      <w:r w:rsidR="00A41A87">
        <w:rPr>
          <w:rFonts w:asciiTheme="minorBidi" w:hAnsiTheme="minorBidi"/>
          <w:sz w:val="20"/>
          <w:szCs w:val="20"/>
        </w:rPr>
        <w:t>Neiberger</w:t>
      </w:r>
      <w:proofErr w:type="spellEnd"/>
      <w:r w:rsidR="00A41A87">
        <w:rPr>
          <w:rFonts w:asciiTheme="minorBidi" w:hAnsiTheme="minorBidi"/>
          <w:sz w:val="20"/>
          <w:szCs w:val="20"/>
        </w:rPr>
        <w:t>-Miller</w:t>
      </w:r>
      <w:r w:rsidR="00EC379F" w:rsidRPr="00D45B80">
        <w:rPr>
          <w:rFonts w:asciiTheme="minorBidi" w:hAnsiTheme="minorBidi"/>
          <w:sz w:val="20"/>
          <w:szCs w:val="20"/>
        </w:rPr>
        <w:t>)</w:t>
      </w:r>
    </w:p>
    <w:p w:rsidR="00EB4C8D" w:rsidRDefault="00EB4C8D" w:rsidP="00C112BF">
      <w:pPr>
        <w:pStyle w:val="NoSpacing"/>
        <w:spacing w:after="240"/>
        <w:ind w:left="360"/>
        <w:contextualSpacing/>
        <w:rPr>
          <w:rFonts w:asciiTheme="minorBidi" w:hAnsiTheme="minorBidi"/>
          <w:sz w:val="20"/>
          <w:szCs w:val="20"/>
        </w:rPr>
      </w:pPr>
    </w:p>
    <w:p w:rsidR="00677DB1" w:rsidRPr="00D45B80" w:rsidRDefault="00677DB1" w:rsidP="00677DB1">
      <w:pPr>
        <w:pStyle w:val="NoSpacing"/>
        <w:spacing w:line="276" w:lineRule="auto"/>
        <w:rPr>
          <w:rFonts w:asciiTheme="minorBidi" w:hAnsiTheme="minorBidi"/>
          <w:sz w:val="20"/>
          <w:szCs w:val="20"/>
        </w:rPr>
      </w:pPr>
      <w:r w:rsidRPr="00D45B80">
        <w:rPr>
          <w:rFonts w:asciiTheme="minorBidi" w:hAnsiTheme="minorBidi"/>
          <w:b/>
          <w:bCs/>
          <w:sz w:val="20"/>
          <w:szCs w:val="20"/>
        </w:rPr>
        <w:t xml:space="preserve">Acknowledged for Research Assistance </w:t>
      </w:r>
      <w:r w:rsidRPr="00D45B80">
        <w:rPr>
          <w:rFonts w:asciiTheme="minorBidi" w:hAnsiTheme="minorBidi"/>
          <w:sz w:val="20"/>
          <w:szCs w:val="20"/>
        </w:rPr>
        <w:t>(2005)</w:t>
      </w:r>
    </w:p>
    <w:p w:rsidR="00677DB1" w:rsidRDefault="00677DB1" w:rsidP="00A41A87">
      <w:pPr>
        <w:pStyle w:val="NoSpacing"/>
        <w:spacing w:after="240"/>
        <w:ind w:left="360"/>
        <w:contextualSpacing/>
        <w:rPr>
          <w:rFonts w:asciiTheme="minorBidi" w:hAnsiTheme="minorBidi"/>
          <w:sz w:val="20"/>
          <w:szCs w:val="20"/>
        </w:rPr>
      </w:pPr>
      <w:r w:rsidRPr="00D45B80">
        <w:rPr>
          <w:rFonts w:asciiTheme="minorBidi" w:hAnsiTheme="minorBidi"/>
          <w:sz w:val="20"/>
          <w:szCs w:val="20"/>
        </w:rPr>
        <w:t xml:space="preserve">Gathered statistics from federal government for Pulitzer-Prize winning journalists’ book, </w:t>
      </w:r>
      <w:proofErr w:type="gramStart"/>
      <w:r w:rsidRPr="00D45B80">
        <w:rPr>
          <w:rFonts w:asciiTheme="minorBidi" w:hAnsiTheme="minorBidi"/>
          <w:i/>
          <w:iCs/>
          <w:sz w:val="20"/>
          <w:szCs w:val="20"/>
        </w:rPr>
        <w:t>Unhooked</w:t>
      </w:r>
      <w:proofErr w:type="gramEnd"/>
      <w:r w:rsidRPr="00D45B80">
        <w:rPr>
          <w:rFonts w:asciiTheme="minorBidi" w:hAnsiTheme="minorBidi"/>
          <w:i/>
          <w:iCs/>
          <w:sz w:val="20"/>
          <w:szCs w:val="20"/>
        </w:rPr>
        <w:t xml:space="preserve">: How Young Women Pursue Sex, Delay Love and Lose at Both </w:t>
      </w:r>
      <w:r w:rsidRPr="00D45B80">
        <w:rPr>
          <w:rFonts w:asciiTheme="minorBidi" w:hAnsiTheme="minorBidi"/>
          <w:sz w:val="20"/>
          <w:szCs w:val="20"/>
        </w:rPr>
        <w:t>(Laura Sessions Stepp, 2007)</w:t>
      </w:r>
    </w:p>
    <w:p w:rsidR="00CE4AF1" w:rsidRPr="008729DE" w:rsidRDefault="00CE4AF1" w:rsidP="00CE4AF1">
      <w:pPr>
        <w:pStyle w:val="NoSpacing"/>
        <w:spacing w:after="240"/>
        <w:ind w:left="720"/>
        <w:contextualSpacing/>
        <w:rPr>
          <w:rFonts w:asciiTheme="minorBidi" w:hAnsiTheme="minorBidi"/>
          <w:sz w:val="16"/>
          <w:szCs w:val="16"/>
        </w:rPr>
      </w:pPr>
    </w:p>
    <w:p w:rsidR="004960DD" w:rsidRPr="00125EB6" w:rsidRDefault="004960DD" w:rsidP="00422C05">
      <w:pPr>
        <w:pStyle w:val="NoSpacing"/>
        <w:spacing w:line="480" w:lineRule="auto"/>
        <w:rPr>
          <w:rFonts w:asciiTheme="minorBidi" w:hAnsiTheme="minorBidi"/>
          <w:b/>
          <w:bCs/>
          <w:iCs/>
          <w:sz w:val="24"/>
          <w:szCs w:val="24"/>
        </w:rPr>
      </w:pPr>
      <w:r w:rsidRPr="00125EB6">
        <w:rPr>
          <w:rFonts w:asciiTheme="minorBidi" w:hAnsiTheme="minorBidi"/>
          <w:b/>
          <w:bCs/>
          <w:iCs/>
          <w:sz w:val="24"/>
          <w:szCs w:val="24"/>
        </w:rPr>
        <w:t>OTHER RESEARCH</w:t>
      </w:r>
    </w:p>
    <w:p w:rsidR="004960DD" w:rsidRPr="00D45B80" w:rsidRDefault="004960DD" w:rsidP="000910F0">
      <w:pPr>
        <w:pStyle w:val="BodyText"/>
        <w:spacing w:after="0" w:line="480" w:lineRule="auto"/>
        <w:ind w:left="360" w:hanging="360"/>
        <w:rPr>
          <w:rFonts w:asciiTheme="minorBidi" w:hAnsiTheme="minorBidi"/>
          <w:b/>
          <w:bCs/>
          <w:iCs/>
          <w:szCs w:val="20"/>
        </w:rPr>
      </w:pPr>
      <w:r w:rsidRPr="00D45B80">
        <w:rPr>
          <w:rFonts w:asciiTheme="minorBidi" w:hAnsiTheme="minorBidi"/>
          <w:b/>
          <w:bCs/>
          <w:iCs/>
          <w:szCs w:val="20"/>
        </w:rPr>
        <w:lastRenderedPageBreak/>
        <w:t>Peer-Revie</w:t>
      </w:r>
      <w:r w:rsidR="000910F0">
        <w:rPr>
          <w:rFonts w:asciiTheme="minorBidi" w:hAnsiTheme="minorBidi"/>
          <w:b/>
          <w:bCs/>
          <w:iCs/>
          <w:szCs w:val="20"/>
        </w:rPr>
        <w:t>wed Conference Presentations</w:t>
      </w:r>
    </w:p>
    <w:p w:rsidR="007F0B92" w:rsidRDefault="007F0B92" w:rsidP="00137516">
      <w:pPr>
        <w:pStyle w:val="NoSpacing"/>
        <w:ind w:left="360" w:hanging="360"/>
        <w:rPr>
          <w:rFonts w:asciiTheme="minorBidi" w:hAnsiTheme="minorBidi"/>
          <w:sz w:val="20"/>
          <w:szCs w:val="20"/>
        </w:rPr>
      </w:pPr>
      <w:r w:rsidRPr="00E66291">
        <w:rPr>
          <w:rFonts w:asciiTheme="minorBidi" w:hAnsiTheme="minorBidi"/>
          <w:b/>
          <w:bCs/>
          <w:sz w:val="20"/>
          <w:szCs w:val="20"/>
        </w:rPr>
        <w:t>Alkazemi, M.F.</w:t>
      </w:r>
      <w:r>
        <w:rPr>
          <w:rFonts w:asciiTheme="minorBidi" w:hAnsiTheme="minorBidi"/>
          <w:sz w:val="20"/>
          <w:szCs w:val="20"/>
        </w:rPr>
        <w:t xml:space="preserve">, </w:t>
      </w:r>
      <w:r w:rsidR="00E66291">
        <w:rPr>
          <w:rFonts w:asciiTheme="minorBidi" w:hAnsiTheme="minorBidi"/>
          <w:sz w:val="20"/>
          <w:szCs w:val="20"/>
        </w:rPr>
        <w:t>A</w:t>
      </w:r>
      <w:r w:rsidR="00E66291" w:rsidRPr="00E66291">
        <w:rPr>
          <w:rFonts w:asciiTheme="minorBidi" w:hAnsiTheme="minorBidi"/>
          <w:sz w:val="20"/>
          <w:szCs w:val="20"/>
        </w:rPr>
        <w:t>l-</w:t>
      </w:r>
      <w:proofErr w:type="spellStart"/>
      <w:r w:rsidR="00E66291" w:rsidRPr="00E66291">
        <w:rPr>
          <w:rFonts w:asciiTheme="minorBidi" w:hAnsiTheme="minorBidi"/>
          <w:sz w:val="20"/>
          <w:szCs w:val="20"/>
        </w:rPr>
        <w:t>Natour</w:t>
      </w:r>
      <w:proofErr w:type="spellEnd"/>
      <w:r w:rsidR="00E66291" w:rsidRPr="00E66291">
        <w:rPr>
          <w:rFonts w:asciiTheme="minorBidi" w:hAnsiTheme="minorBidi"/>
          <w:sz w:val="20"/>
          <w:szCs w:val="20"/>
        </w:rPr>
        <w:t>, M</w:t>
      </w:r>
      <w:r w:rsidR="00E66291">
        <w:rPr>
          <w:rFonts w:asciiTheme="minorBidi" w:hAnsiTheme="minorBidi"/>
          <w:sz w:val="20"/>
          <w:szCs w:val="20"/>
        </w:rPr>
        <w:t xml:space="preserve">., </w:t>
      </w:r>
      <w:proofErr w:type="spellStart"/>
      <w:r w:rsidR="00E66291" w:rsidRPr="00E66291">
        <w:rPr>
          <w:rFonts w:asciiTheme="minorBidi" w:hAnsiTheme="minorBidi"/>
          <w:sz w:val="20"/>
          <w:szCs w:val="20"/>
        </w:rPr>
        <w:t>Bercito</w:t>
      </w:r>
      <w:proofErr w:type="spellEnd"/>
      <w:r w:rsidR="00E66291" w:rsidRPr="00E66291">
        <w:rPr>
          <w:rFonts w:asciiTheme="minorBidi" w:hAnsiTheme="minorBidi"/>
          <w:sz w:val="20"/>
          <w:szCs w:val="20"/>
        </w:rPr>
        <w:t>, D</w:t>
      </w:r>
      <w:r w:rsidR="00E66291">
        <w:rPr>
          <w:rFonts w:asciiTheme="minorBidi" w:hAnsiTheme="minorBidi"/>
          <w:sz w:val="20"/>
          <w:szCs w:val="20"/>
        </w:rPr>
        <w:t xml:space="preserve">., </w:t>
      </w:r>
      <w:proofErr w:type="spellStart"/>
      <w:r w:rsidR="00E66291" w:rsidRPr="00E66291">
        <w:rPr>
          <w:rFonts w:asciiTheme="minorBidi" w:hAnsiTheme="minorBidi"/>
          <w:sz w:val="20"/>
          <w:szCs w:val="20"/>
        </w:rPr>
        <w:t>Chouhoud</w:t>
      </w:r>
      <w:proofErr w:type="spellEnd"/>
      <w:r w:rsidR="00E66291" w:rsidRPr="00E66291">
        <w:rPr>
          <w:rFonts w:asciiTheme="minorBidi" w:hAnsiTheme="minorBidi"/>
          <w:sz w:val="20"/>
          <w:szCs w:val="20"/>
        </w:rPr>
        <w:t>, Y</w:t>
      </w:r>
      <w:r w:rsidR="00E66291">
        <w:rPr>
          <w:rFonts w:asciiTheme="minorBidi" w:hAnsiTheme="minorBidi"/>
          <w:sz w:val="20"/>
          <w:szCs w:val="20"/>
        </w:rPr>
        <w:t xml:space="preserve">., &amp; </w:t>
      </w:r>
      <w:r w:rsidR="00E66291" w:rsidRPr="00E66291">
        <w:rPr>
          <w:rFonts w:asciiTheme="minorBidi" w:hAnsiTheme="minorBidi"/>
          <w:sz w:val="20"/>
          <w:szCs w:val="20"/>
        </w:rPr>
        <w:t>Momani, B</w:t>
      </w:r>
      <w:r w:rsidR="00E66291">
        <w:rPr>
          <w:rFonts w:asciiTheme="minorBidi" w:hAnsiTheme="minorBidi"/>
          <w:sz w:val="20"/>
          <w:szCs w:val="20"/>
        </w:rPr>
        <w:t>.</w:t>
      </w:r>
      <w:r w:rsidR="00E66291" w:rsidRPr="00E66291">
        <w:rPr>
          <w:rFonts w:asciiTheme="minorBidi" w:hAnsiTheme="minorBidi"/>
          <w:sz w:val="20"/>
          <w:szCs w:val="20"/>
        </w:rPr>
        <w:t xml:space="preserve"> </w:t>
      </w:r>
      <w:r w:rsidR="00E66291">
        <w:rPr>
          <w:rFonts w:asciiTheme="minorBidi" w:hAnsiTheme="minorBidi"/>
          <w:sz w:val="20"/>
          <w:szCs w:val="20"/>
        </w:rPr>
        <w:t xml:space="preserve">(2021, December). </w:t>
      </w:r>
      <w:r w:rsidRPr="007F0B92">
        <w:rPr>
          <w:rFonts w:asciiTheme="minorBidi" w:hAnsiTheme="minorBidi"/>
          <w:sz w:val="20"/>
          <w:szCs w:val="20"/>
        </w:rPr>
        <w:t>Arab Communities around the World</w:t>
      </w:r>
      <w:r>
        <w:rPr>
          <w:rFonts w:asciiTheme="minorBidi" w:hAnsiTheme="minorBidi"/>
          <w:sz w:val="20"/>
          <w:szCs w:val="20"/>
        </w:rPr>
        <w:t xml:space="preserve">. </w:t>
      </w:r>
      <w:r w:rsidR="00E66291">
        <w:rPr>
          <w:rFonts w:asciiTheme="minorBidi" w:hAnsiTheme="minorBidi"/>
          <w:sz w:val="20"/>
          <w:szCs w:val="20"/>
        </w:rPr>
        <w:t xml:space="preserve">Panel in the Middle East Studies Association (MEA), Virtual Conference (COVID-19), December 3, 2021. </w:t>
      </w:r>
    </w:p>
    <w:p w:rsidR="00E66291" w:rsidRDefault="00E66291" w:rsidP="00137516">
      <w:pPr>
        <w:pStyle w:val="NoSpacing"/>
        <w:ind w:left="360" w:hanging="360"/>
        <w:rPr>
          <w:rFonts w:asciiTheme="minorBidi" w:hAnsiTheme="minorBidi"/>
          <w:sz w:val="20"/>
          <w:szCs w:val="20"/>
        </w:rPr>
      </w:pPr>
    </w:p>
    <w:p w:rsidR="00137516" w:rsidRPr="00137516" w:rsidRDefault="00137516" w:rsidP="00137516">
      <w:pPr>
        <w:pStyle w:val="NoSpacing"/>
        <w:ind w:left="360" w:hanging="360"/>
        <w:rPr>
          <w:rFonts w:asciiTheme="minorBidi" w:hAnsiTheme="minorBidi"/>
          <w:sz w:val="20"/>
          <w:szCs w:val="20"/>
        </w:rPr>
      </w:pPr>
      <w:r>
        <w:rPr>
          <w:rFonts w:asciiTheme="minorBidi" w:hAnsiTheme="minorBidi"/>
          <w:sz w:val="20"/>
          <w:szCs w:val="20"/>
        </w:rPr>
        <w:t xml:space="preserve">Sanders, A., </w:t>
      </w:r>
      <w:r w:rsidRPr="00137516">
        <w:rPr>
          <w:rFonts w:asciiTheme="minorBidi" w:hAnsiTheme="minorBidi"/>
          <w:sz w:val="20"/>
          <w:szCs w:val="20"/>
        </w:rPr>
        <w:t>Culver, K</w:t>
      </w:r>
      <w:r>
        <w:rPr>
          <w:rFonts w:asciiTheme="minorBidi" w:hAnsiTheme="minorBidi"/>
          <w:sz w:val="20"/>
          <w:szCs w:val="20"/>
        </w:rPr>
        <w:t xml:space="preserve">., </w:t>
      </w:r>
      <w:r w:rsidRPr="00137516">
        <w:rPr>
          <w:rFonts w:asciiTheme="minorBidi" w:hAnsiTheme="minorBidi"/>
          <w:b/>
          <w:bCs/>
          <w:sz w:val="20"/>
          <w:szCs w:val="20"/>
        </w:rPr>
        <w:t>Alkazemi, M.F.,</w:t>
      </w:r>
      <w:r>
        <w:rPr>
          <w:rFonts w:asciiTheme="minorBidi" w:hAnsiTheme="minorBidi"/>
          <w:sz w:val="20"/>
          <w:szCs w:val="20"/>
        </w:rPr>
        <w:t xml:space="preserve"> </w:t>
      </w:r>
      <w:r w:rsidRPr="00137516">
        <w:rPr>
          <w:rFonts w:asciiTheme="minorBidi" w:hAnsiTheme="minorBidi"/>
          <w:sz w:val="20"/>
          <w:szCs w:val="20"/>
        </w:rPr>
        <w:t>Kothari, A.,</w:t>
      </w:r>
      <w:r>
        <w:rPr>
          <w:rFonts w:asciiTheme="minorBidi" w:hAnsiTheme="minorBidi"/>
          <w:sz w:val="20"/>
          <w:szCs w:val="20"/>
        </w:rPr>
        <w:t xml:space="preserve"> &amp;</w:t>
      </w:r>
      <w:r w:rsidRPr="00137516">
        <w:rPr>
          <w:rFonts w:asciiTheme="minorBidi" w:hAnsiTheme="minorBidi"/>
          <w:sz w:val="20"/>
          <w:szCs w:val="20"/>
        </w:rPr>
        <w:t xml:space="preserve"> Tho</w:t>
      </w:r>
      <w:r>
        <w:rPr>
          <w:rFonts w:asciiTheme="minorBidi" w:hAnsiTheme="minorBidi"/>
          <w:sz w:val="20"/>
          <w:szCs w:val="20"/>
        </w:rPr>
        <w:t>mas, R</w:t>
      </w:r>
      <w:r w:rsidRPr="00137516">
        <w:rPr>
          <w:rFonts w:asciiTheme="minorBidi" w:hAnsiTheme="minorBidi"/>
          <w:sz w:val="20"/>
          <w:szCs w:val="20"/>
        </w:rPr>
        <w:t xml:space="preserve">. (2021, August). Increasing Diversity, Equity and Inclusion in Media Law &amp; Ethics Curricula. Pre-conference panel sponsored by the Law &amp; Policy Division, </w:t>
      </w:r>
      <w:r w:rsidRPr="00016D7F">
        <w:rPr>
          <w:rFonts w:asciiTheme="minorBidi" w:hAnsiTheme="minorBidi"/>
          <w:sz w:val="20"/>
          <w:szCs w:val="20"/>
        </w:rPr>
        <w:t xml:space="preserve">Association for Education in Journalism and Mass Communication (AEJMC), Virtual Conference (COVID-19), August </w:t>
      </w:r>
      <w:r>
        <w:rPr>
          <w:rFonts w:asciiTheme="minorBidi" w:hAnsiTheme="minorBidi"/>
          <w:sz w:val="20"/>
          <w:szCs w:val="20"/>
        </w:rPr>
        <w:t>3</w:t>
      </w:r>
      <w:r w:rsidRPr="00016D7F">
        <w:rPr>
          <w:rFonts w:asciiTheme="minorBidi" w:hAnsiTheme="minorBidi"/>
          <w:sz w:val="20"/>
          <w:szCs w:val="20"/>
        </w:rPr>
        <w:t>, 2021.</w:t>
      </w:r>
    </w:p>
    <w:p w:rsidR="00137516" w:rsidRDefault="00137516" w:rsidP="00D579C2">
      <w:pPr>
        <w:pStyle w:val="NoSpacing"/>
        <w:ind w:left="360" w:hanging="360"/>
        <w:rPr>
          <w:rFonts w:asciiTheme="minorBidi" w:hAnsiTheme="minorBidi"/>
          <w:sz w:val="20"/>
          <w:szCs w:val="20"/>
        </w:rPr>
      </w:pPr>
    </w:p>
    <w:p w:rsidR="00D579C2" w:rsidRDefault="00D579C2" w:rsidP="00D579C2">
      <w:pPr>
        <w:pStyle w:val="NoSpacing"/>
        <w:ind w:left="360" w:hanging="360"/>
        <w:rPr>
          <w:rFonts w:asciiTheme="minorBidi" w:hAnsiTheme="minorBidi"/>
          <w:sz w:val="20"/>
          <w:szCs w:val="20"/>
        </w:rPr>
      </w:pPr>
      <w:r>
        <w:rPr>
          <w:rFonts w:asciiTheme="minorBidi" w:hAnsiTheme="minorBidi"/>
          <w:sz w:val="20"/>
          <w:szCs w:val="20"/>
        </w:rPr>
        <w:t xml:space="preserve">Martin, J.D., </w:t>
      </w:r>
      <w:r w:rsidRPr="00D579C2">
        <w:rPr>
          <w:rFonts w:asciiTheme="minorBidi" w:hAnsiTheme="minorBidi"/>
          <w:b/>
          <w:bCs/>
          <w:sz w:val="20"/>
          <w:szCs w:val="20"/>
        </w:rPr>
        <w:t>Alkazemi, M.F.,</w:t>
      </w:r>
      <w:r>
        <w:rPr>
          <w:rFonts w:asciiTheme="minorBidi" w:hAnsiTheme="minorBidi"/>
          <w:sz w:val="20"/>
          <w:szCs w:val="20"/>
        </w:rPr>
        <w:t xml:space="preserve"> &amp; Sharma, K. (2021, August). A regional halo effect. </w:t>
      </w:r>
      <w:r w:rsidRPr="00016D7F">
        <w:rPr>
          <w:rFonts w:asciiTheme="minorBidi" w:hAnsiTheme="minorBidi"/>
          <w:sz w:val="20"/>
          <w:szCs w:val="20"/>
        </w:rPr>
        <w:t>Paper accepted for presentation to the International Communication Division, Association for Education in Journalism and Mass Communication (AEJMC), Virtual Conference (COVID-19), August 4-7, 2021.</w:t>
      </w:r>
    </w:p>
    <w:p w:rsidR="00D579C2" w:rsidRDefault="00D579C2" w:rsidP="00401DA1">
      <w:pPr>
        <w:pStyle w:val="NoSpacing"/>
        <w:ind w:left="360" w:hanging="360"/>
        <w:rPr>
          <w:rFonts w:asciiTheme="minorBidi" w:hAnsiTheme="minorBidi"/>
          <w:sz w:val="20"/>
          <w:szCs w:val="20"/>
        </w:rPr>
      </w:pPr>
    </w:p>
    <w:p w:rsidR="00016D7F" w:rsidRDefault="00016D7F" w:rsidP="00401DA1">
      <w:pPr>
        <w:pStyle w:val="NoSpacing"/>
        <w:ind w:left="360" w:hanging="360"/>
        <w:rPr>
          <w:rFonts w:asciiTheme="minorBidi" w:hAnsiTheme="minorBidi"/>
          <w:sz w:val="20"/>
          <w:szCs w:val="20"/>
        </w:rPr>
      </w:pPr>
      <w:proofErr w:type="spellStart"/>
      <w:r w:rsidRPr="00016D7F">
        <w:rPr>
          <w:rFonts w:asciiTheme="minorBidi" w:hAnsiTheme="minorBidi"/>
          <w:sz w:val="20"/>
          <w:szCs w:val="20"/>
        </w:rPr>
        <w:t>Aikat</w:t>
      </w:r>
      <w:proofErr w:type="spellEnd"/>
      <w:r w:rsidRPr="00016D7F">
        <w:rPr>
          <w:rFonts w:asciiTheme="minorBidi" w:hAnsiTheme="minorBidi"/>
          <w:sz w:val="20"/>
          <w:szCs w:val="20"/>
        </w:rPr>
        <w:t xml:space="preserve">, D., </w:t>
      </w:r>
      <w:r w:rsidRPr="00016D7F">
        <w:rPr>
          <w:rFonts w:asciiTheme="minorBidi" w:hAnsiTheme="minorBidi"/>
          <w:b/>
          <w:bCs/>
          <w:sz w:val="20"/>
          <w:szCs w:val="20"/>
        </w:rPr>
        <w:t>Alkazemi, M. F.,</w:t>
      </w:r>
      <w:r w:rsidRPr="00016D7F">
        <w:rPr>
          <w:rFonts w:asciiTheme="minorBidi" w:hAnsiTheme="minorBidi"/>
          <w:sz w:val="20"/>
          <w:szCs w:val="20"/>
        </w:rPr>
        <w:t xml:space="preserve"> </w:t>
      </w:r>
      <w:proofErr w:type="spellStart"/>
      <w:r w:rsidRPr="00016D7F">
        <w:rPr>
          <w:rFonts w:asciiTheme="minorBidi" w:hAnsiTheme="minorBidi"/>
          <w:sz w:val="20"/>
          <w:szCs w:val="20"/>
        </w:rPr>
        <w:t>Alamri</w:t>
      </w:r>
      <w:proofErr w:type="spellEnd"/>
      <w:r w:rsidRPr="00016D7F">
        <w:rPr>
          <w:rFonts w:asciiTheme="minorBidi" w:hAnsiTheme="minorBidi"/>
          <w:sz w:val="20"/>
          <w:szCs w:val="20"/>
        </w:rPr>
        <w:t>, F.</w:t>
      </w:r>
      <w:r w:rsidR="00137516" w:rsidRPr="00137516">
        <w:rPr>
          <w:rFonts w:asciiTheme="minorBidi" w:eastAsiaTheme="minorEastAsia" w:hAnsiTheme="minorBidi"/>
          <w:color w:val="0070C0"/>
          <w:sz w:val="20"/>
          <w:szCs w:val="20"/>
        </w:rPr>
        <w:t xml:space="preserve"> </w:t>
      </w:r>
      <w:r w:rsidR="00137516" w:rsidRPr="00A65606">
        <w:rPr>
          <w:rFonts w:asciiTheme="minorBidi" w:eastAsiaTheme="minorEastAsia" w:hAnsiTheme="minorBidi"/>
          <w:color w:val="0070C0"/>
          <w:sz w:val="20"/>
          <w:szCs w:val="20"/>
        </w:rPr>
        <w:t>*</w:t>
      </w:r>
      <w:r w:rsidRPr="00016D7F">
        <w:rPr>
          <w:rFonts w:asciiTheme="minorBidi" w:hAnsiTheme="minorBidi"/>
          <w:sz w:val="20"/>
          <w:szCs w:val="20"/>
        </w:rPr>
        <w:t xml:space="preserve"> &amp; Zimmer, C. (2021, August). The Influence of Personality on Motivations: Comparing Uses and Gratifications of Social Media Users in the US and Kuwait. Paper accepted for presentation to the International Communication Division, Association for Education in Journalism and Mass Communication (AEJMC), Virtual Conference (COVID-19), August 4-7, 2021.</w:t>
      </w:r>
    </w:p>
    <w:p w:rsidR="00016D7F" w:rsidRDefault="00016D7F" w:rsidP="00401DA1">
      <w:pPr>
        <w:pStyle w:val="NoSpacing"/>
        <w:ind w:left="360" w:hanging="360"/>
        <w:rPr>
          <w:rFonts w:asciiTheme="minorBidi" w:hAnsiTheme="minorBidi"/>
          <w:sz w:val="20"/>
          <w:szCs w:val="20"/>
        </w:rPr>
      </w:pPr>
    </w:p>
    <w:p w:rsidR="00D579C2" w:rsidRDefault="00D579C2" w:rsidP="00D579C2">
      <w:pPr>
        <w:pStyle w:val="NoSpacing"/>
        <w:ind w:left="360" w:hanging="360"/>
        <w:rPr>
          <w:rFonts w:asciiTheme="minorBidi" w:hAnsiTheme="minorBidi"/>
          <w:sz w:val="20"/>
          <w:szCs w:val="20"/>
        </w:rPr>
      </w:pPr>
      <w:r w:rsidRPr="00016D7F">
        <w:rPr>
          <w:rFonts w:asciiTheme="minorBidi" w:hAnsiTheme="minorBidi"/>
          <w:b/>
          <w:bCs/>
          <w:sz w:val="20"/>
          <w:szCs w:val="20"/>
        </w:rPr>
        <w:t>Alkazemi, M. F.,</w:t>
      </w:r>
      <w:r w:rsidRPr="00016D7F">
        <w:rPr>
          <w:rFonts w:asciiTheme="minorBidi" w:hAnsiTheme="minorBidi"/>
          <w:sz w:val="20"/>
          <w:szCs w:val="20"/>
        </w:rPr>
        <w:t xml:space="preserve"> </w:t>
      </w:r>
      <w:r>
        <w:rPr>
          <w:rFonts w:asciiTheme="minorBidi" w:hAnsiTheme="minorBidi"/>
          <w:sz w:val="20"/>
          <w:szCs w:val="20"/>
        </w:rPr>
        <w:t>Al-</w:t>
      </w:r>
      <w:proofErr w:type="spellStart"/>
      <w:r>
        <w:rPr>
          <w:rFonts w:asciiTheme="minorBidi" w:hAnsiTheme="minorBidi"/>
          <w:sz w:val="20"/>
          <w:szCs w:val="20"/>
        </w:rPr>
        <w:t>Natour</w:t>
      </w:r>
      <w:proofErr w:type="spellEnd"/>
      <w:r>
        <w:rPr>
          <w:rFonts w:asciiTheme="minorBidi" w:hAnsiTheme="minorBidi"/>
          <w:sz w:val="20"/>
          <w:szCs w:val="20"/>
        </w:rPr>
        <w:t xml:space="preserve">, M., </w:t>
      </w:r>
      <w:proofErr w:type="spellStart"/>
      <w:r>
        <w:rPr>
          <w:rFonts w:asciiTheme="minorBidi" w:hAnsiTheme="minorBidi"/>
          <w:sz w:val="20"/>
          <w:szCs w:val="20"/>
        </w:rPr>
        <w:t>Brecito</w:t>
      </w:r>
      <w:proofErr w:type="spellEnd"/>
      <w:r>
        <w:rPr>
          <w:rFonts w:asciiTheme="minorBidi" w:hAnsiTheme="minorBidi"/>
          <w:sz w:val="20"/>
          <w:szCs w:val="20"/>
        </w:rPr>
        <w:t xml:space="preserve">, D. </w:t>
      </w:r>
      <w:proofErr w:type="spellStart"/>
      <w:r>
        <w:rPr>
          <w:rFonts w:asciiTheme="minorBidi" w:hAnsiTheme="minorBidi"/>
          <w:sz w:val="20"/>
          <w:szCs w:val="20"/>
        </w:rPr>
        <w:t>Chouhoud</w:t>
      </w:r>
      <w:proofErr w:type="spellEnd"/>
      <w:r>
        <w:rPr>
          <w:rFonts w:asciiTheme="minorBidi" w:hAnsiTheme="minorBidi"/>
          <w:sz w:val="20"/>
          <w:szCs w:val="20"/>
        </w:rPr>
        <w:t xml:space="preserve">, Y., Momani, B. &amp; Shibli, </w:t>
      </w:r>
      <w:proofErr w:type="gramStart"/>
      <w:r>
        <w:rPr>
          <w:rFonts w:asciiTheme="minorBidi" w:hAnsiTheme="minorBidi"/>
          <w:sz w:val="20"/>
          <w:szCs w:val="20"/>
        </w:rPr>
        <w:t>N.(</w:t>
      </w:r>
      <w:proofErr w:type="gramEnd"/>
      <w:r>
        <w:rPr>
          <w:rFonts w:asciiTheme="minorBidi" w:hAnsiTheme="minorBidi"/>
          <w:sz w:val="20"/>
          <w:szCs w:val="20"/>
        </w:rPr>
        <w:t xml:space="preserve">2021, Oct. 28-31). </w:t>
      </w:r>
      <w:r w:rsidRPr="00D579C2">
        <w:rPr>
          <w:rFonts w:asciiTheme="minorBidi" w:hAnsiTheme="minorBidi"/>
          <w:sz w:val="20"/>
          <w:szCs w:val="20"/>
        </w:rPr>
        <w:t>Arab Communities around the Worl</w:t>
      </w:r>
      <w:r>
        <w:rPr>
          <w:rFonts w:asciiTheme="minorBidi" w:hAnsiTheme="minorBidi"/>
          <w:sz w:val="20"/>
          <w:szCs w:val="20"/>
        </w:rPr>
        <w:t xml:space="preserve">d. </w:t>
      </w:r>
      <w:r>
        <w:rPr>
          <w:rFonts w:asciiTheme="minorBidi" w:hAnsiTheme="minorBidi"/>
          <w:i/>
          <w:iCs/>
          <w:sz w:val="20"/>
          <w:szCs w:val="21"/>
        </w:rPr>
        <w:t xml:space="preserve">Middle East Studies Association. </w:t>
      </w:r>
      <w:r>
        <w:rPr>
          <w:rFonts w:asciiTheme="minorBidi" w:hAnsiTheme="minorBidi"/>
          <w:sz w:val="20"/>
          <w:szCs w:val="21"/>
        </w:rPr>
        <w:t>Montreal, QC.</w:t>
      </w:r>
    </w:p>
    <w:p w:rsidR="00D579C2" w:rsidRDefault="00D579C2" w:rsidP="00401DA1">
      <w:pPr>
        <w:pStyle w:val="NoSpacing"/>
        <w:ind w:left="360" w:hanging="360"/>
        <w:rPr>
          <w:rFonts w:asciiTheme="minorBidi" w:hAnsiTheme="minorBidi"/>
          <w:sz w:val="20"/>
          <w:szCs w:val="20"/>
        </w:rPr>
      </w:pPr>
    </w:p>
    <w:p w:rsidR="00401DA1" w:rsidRDefault="00401DA1" w:rsidP="00401DA1">
      <w:pPr>
        <w:pStyle w:val="NoSpacing"/>
        <w:ind w:left="360" w:hanging="360"/>
        <w:rPr>
          <w:rFonts w:asciiTheme="minorBidi" w:hAnsiTheme="minorBidi"/>
          <w:sz w:val="20"/>
          <w:szCs w:val="20"/>
        </w:rPr>
      </w:pPr>
      <w:r w:rsidRPr="00401DA1">
        <w:rPr>
          <w:rFonts w:asciiTheme="minorBidi" w:hAnsiTheme="minorBidi"/>
          <w:sz w:val="20"/>
          <w:szCs w:val="20"/>
        </w:rPr>
        <w:t xml:space="preserve">Guidry, J.P.D, </w:t>
      </w:r>
      <w:proofErr w:type="spellStart"/>
      <w:r w:rsidRPr="00401DA1">
        <w:rPr>
          <w:rFonts w:asciiTheme="minorBidi" w:hAnsiTheme="minorBidi"/>
          <w:sz w:val="20"/>
          <w:szCs w:val="20"/>
        </w:rPr>
        <w:t>Bol</w:t>
      </w:r>
      <w:proofErr w:type="spellEnd"/>
      <w:r w:rsidRPr="00401DA1">
        <w:rPr>
          <w:rFonts w:asciiTheme="minorBidi" w:hAnsiTheme="minorBidi"/>
          <w:sz w:val="20"/>
          <w:szCs w:val="20"/>
        </w:rPr>
        <w:t>, N.,</w:t>
      </w:r>
      <w:r>
        <w:rPr>
          <w:rFonts w:asciiTheme="minorBidi" w:hAnsiTheme="minorBidi"/>
          <w:b/>
          <w:bCs/>
          <w:sz w:val="20"/>
          <w:szCs w:val="20"/>
        </w:rPr>
        <w:t xml:space="preserve"> </w:t>
      </w:r>
      <w:r w:rsidRPr="00401DA1">
        <w:rPr>
          <w:rFonts w:asciiTheme="minorBidi" w:hAnsiTheme="minorBidi"/>
          <w:sz w:val="20"/>
          <w:szCs w:val="20"/>
        </w:rPr>
        <w:t>Song, B.</w:t>
      </w:r>
      <w:r>
        <w:rPr>
          <w:rFonts w:asciiTheme="minorBidi" w:hAnsiTheme="minorBidi"/>
          <w:sz w:val="20"/>
          <w:szCs w:val="20"/>
        </w:rPr>
        <w:t xml:space="preserve">, Hong, C., </w:t>
      </w:r>
      <w:proofErr w:type="spellStart"/>
      <w:r w:rsidRPr="00401DA1">
        <w:rPr>
          <w:rFonts w:asciiTheme="minorBidi" w:hAnsiTheme="minorBidi"/>
          <w:sz w:val="20"/>
          <w:szCs w:val="20"/>
        </w:rPr>
        <w:t>Lovari</w:t>
      </w:r>
      <w:proofErr w:type="spellEnd"/>
      <w:r>
        <w:rPr>
          <w:rFonts w:asciiTheme="minorBidi" w:hAnsiTheme="minorBidi"/>
          <w:sz w:val="20"/>
          <w:szCs w:val="20"/>
        </w:rPr>
        <w:t xml:space="preserve">, A., </w:t>
      </w:r>
      <w:proofErr w:type="spellStart"/>
      <w:r>
        <w:rPr>
          <w:rFonts w:asciiTheme="minorBidi" w:hAnsiTheme="minorBidi"/>
          <w:sz w:val="20"/>
          <w:szCs w:val="20"/>
        </w:rPr>
        <w:t>Comani</w:t>
      </w:r>
      <w:proofErr w:type="spellEnd"/>
      <w:r>
        <w:rPr>
          <w:rFonts w:asciiTheme="minorBidi" w:hAnsiTheme="minorBidi"/>
          <w:sz w:val="20"/>
          <w:szCs w:val="20"/>
        </w:rPr>
        <w:t xml:space="preserve">, I., O’Donnell, N., </w:t>
      </w:r>
      <w:r w:rsidRPr="00016D7F">
        <w:rPr>
          <w:rFonts w:asciiTheme="minorBidi" w:hAnsiTheme="minorBidi"/>
          <w:b/>
          <w:bCs/>
          <w:sz w:val="20"/>
          <w:szCs w:val="20"/>
        </w:rPr>
        <w:t>Alkazemi, M. F.,</w:t>
      </w:r>
      <w:r>
        <w:rPr>
          <w:rFonts w:asciiTheme="minorBidi" w:hAnsiTheme="minorBidi"/>
          <w:sz w:val="20"/>
          <w:szCs w:val="20"/>
        </w:rPr>
        <w:t xml:space="preserve"> </w:t>
      </w:r>
      <w:proofErr w:type="spellStart"/>
      <w:r>
        <w:rPr>
          <w:rFonts w:asciiTheme="minorBidi" w:hAnsiTheme="minorBidi"/>
          <w:sz w:val="20"/>
          <w:szCs w:val="20"/>
        </w:rPr>
        <w:t>Pabian</w:t>
      </w:r>
      <w:proofErr w:type="spellEnd"/>
      <w:r>
        <w:rPr>
          <w:rFonts w:asciiTheme="minorBidi" w:hAnsiTheme="minorBidi"/>
          <w:sz w:val="20"/>
          <w:szCs w:val="20"/>
        </w:rPr>
        <w:t xml:space="preserve">, S., Perrin, P., &amp; </w:t>
      </w:r>
      <w:r w:rsidR="000867BD">
        <w:rPr>
          <w:rFonts w:asciiTheme="minorBidi" w:hAnsiTheme="minorBidi"/>
          <w:sz w:val="20"/>
          <w:szCs w:val="20"/>
        </w:rPr>
        <w:t>Carlyle, K.</w:t>
      </w:r>
      <w:r w:rsidRPr="00401DA1">
        <w:rPr>
          <w:rFonts w:asciiTheme="minorBidi" w:hAnsiTheme="minorBidi"/>
          <w:sz w:val="20"/>
          <w:szCs w:val="20"/>
        </w:rPr>
        <w:t xml:space="preserve"> (2021, May 27-31).  Social Distancing: Threat and Efficacy among University Students in Seven Nations</w:t>
      </w:r>
      <w:r w:rsidR="000867BD">
        <w:rPr>
          <w:rFonts w:asciiTheme="minorBidi" w:hAnsiTheme="minorBidi"/>
          <w:sz w:val="20"/>
          <w:szCs w:val="20"/>
        </w:rPr>
        <w:t>.</w:t>
      </w:r>
      <w:r w:rsidR="000867BD" w:rsidRPr="000867BD">
        <w:rPr>
          <w:rFonts w:asciiTheme="minorBidi" w:hAnsiTheme="minorBidi"/>
          <w:sz w:val="20"/>
          <w:szCs w:val="20"/>
        </w:rPr>
        <w:t xml:space="preserve"> </w:t>
      </w:r>
      <w:r w:rsidR="000867BD">
        <w:rPr>
          <w:rFonts w:asciiTheme="minorBidi" w:hAnsiTheme="minorBidi"/>
          <w:sz w:val="20"/>
          <w:szCs w:val="20"/>
        </w:rPr>
        <w:t>International Communication Association. Denver, CO. (Virtual due to COVID-19).</w:t>
      </w:r>
    </w:p>
    <w:p w:rsidR="000867BD" w:rsidRPr="00401DA1" w:rsidRDefault="000867BD" w:rsidP="00401DA1">
      <w:pPr>
        <w:pStyle w:val="NoSpacing"/>
        <w:ind w:left="360" w:hanging="360"/>
        <w:rPr>
          <w:rFonts w:asciiTheme="minorBidi" w:hAnsiTheme="minorBidi"/>
          <w:sz w:val="20"/>
          <w:szCs w:val="20"/>
        </w:rPr>
      </w:pPr>
    </w:p>
    <w:p w:rsidR="000867BD" w:rsidRDefault="00401DA1" w:rsidP="000867BD">
      <w:pPr>
        <w:pStyle w:val="NoSpacing"/>
        <w:ind w:left="360" w:hanging="360"/>
        <w:rPr>
          <w:rFonts w:asciiTheme="minorBidi" w:hAnsiTheme="minorBidi"/>
          <w:sz w:val="20"/>
          <w:szCs w:val="20"/>
        </w:rPr>
      </w:pPr>
      <w:r w:rsidRPr="00D219F2">
        <w:rPr>
          <w:rFonts w:asciiTheme="minorBidi" w:hAnsiTheme="minorBidi"/>
          <w:b/>
          <w:bCs/>
          <w:sz w:val="20"/>
          <w:szCs w:val="20"/>
        </w:rPr>
        <w:t>Alkazemi, M. F.</w:t>
      </w:r>
      <w:r>
        <w:rPr>
          <w:rFonts w:asciiTheme="minorBidi" w:hAnsiTheme="minorBidi"/>
          <w:sz w:val="20"/>
          <w:szCs w:val="20"/>
        </w:rPr>
        <w:t xml:space="preserve"> (2021, May 27-31).  </w:t>
      </w:r>
      <w:r w:rsidRPr="00401DA1">
        <w:rPr>
          <w:rFonts w:asciiTheme="minorBidi" w:hAnsiTheme="minorBidi"/>
          <w:sz w:val="20"/>
          <w:szCs w:val="20"/>
        </w:rPr>
        <w:t>Revisiting Anti-Americanism as a Media Effect: Examining Conflict Conditions</w:t>
      </w:r>
      <w:r>
        <w:rPr>
          <w:rFonts w:asciiTheme="minorBidi" w:hAnsiTheme="minorBidi"/>
          <w:sz w:val="20"/>
          <w:szCs w:val="20"/>
        </w:rPr>
        <w:t>. Accepted to the International Communication Association.</w:t>
      </w:r>
      <w:r w:rsidR="000867BD" w:rsidRPr="000867BD">
        <w:rPr>
          <w:rFonts w:asciiTheme="minorBidi" w:hAnsiTheme="minorBidi"/>
          <w:sz w:val="20"/>
          <w:szCs w:val="20"/>
        </w:rPr>
        <w:t xml:space="preserve"> </w:t>
      </w:r>
      <w:r w:rsidR="000867BD">
        <w:rPr>
          <w:rFonts w:asciiTheme="minorBidi" w:hAnsiTheme="minorBidi"/>
          <w:sz w:val="20"/>
          <w:szCs w:val="20"/>
        </w:rPr>
        <w:t>Denver, CO. (Virtual due to COVID-19).</w:t>
      </w:r>
    </w:p>
    <w:p w:rsidR="00401DA1" w:rsidRDefault="00401DA1" w:rsidP="00401DA1">
      <w:pPr>
        <w:pStyle w:val="NoSpacing"/>
        <w:ind w:left="360" w:hanging="360"/>
        <w:rPr>
          <w:rFonts w:asciiTheme="minorBidi" w:hAnsiTheme="minorBidi"/>
          <w:sz w:val="20"/>
          <w:szCs w:val="20"/>
        </w:rPr>
      </w:pPr>
    </w:p>
    <w:p w:rsidR="000867BD" w:rsidRDefault="00401DA1" w:rsidP="000867BD">
      <w:pPr>
        <w:pStyle w:val="NoSpacing"/>
        <w:ind w:left="360" w:hanging="360"/>
        <w:rPr>
          <w:rFonts w:asciiTheme="minorBidi" w:hAnsiTheme="minorBidi"/>
          <w:sz w:val="20"/>
          <w:szCs w:val="20"/>
        </w:rPr>
      </w:pPr>
      <w:proofErr w:type="spellStart"/>
      <w:r>
        <w:rPr>
          <w:rFonts w:asciiTheme="minorBidi" w:hAnsiTheme="minorBidi"/>
          <w:sz w:val="20"/>
          <w:szCs w:val="20"/>
        </w:rPr>
        <w:t>Alasmari</w:t>
      </w:r>
      <w:proofErr w:type="spellEnd"/>
      <w:r>
        <w:rPr>
          <w:rFonts w:asciiTheme="minorBidi" w:hAnsiTheme="minorBidi"/>
          <w:sz w:val="20"/>
          <w:szCs w:val="20"/>
        </w:rPr>
        <w:t>, M.</w:t>
      </w:r>
      <w:r w:rsidR="005250CE" w:rsidRPr="00A65606">
        <w:rPr>
          <w:rFonts w:asciiTheme="minorBidi" w:eastAsiaTheme="minorEastAsia" w:hAnsiTheme="minorBidi"/>
          <w:color w:val="0070C0"/>
          <w:sz w:val="20"/>
          <w:szCs w:val="20"/>
        </w:rPr>
        <w:t>*</w:t>
      </w:r>
      <w:r>
        <w:rPr>
          <w:rFonts w:asciiTheme="minorBidi" w:hAnsiTheme="minorBidi"/>
          <w:sz w:val="20"/>
          <w:szCs w:val="20"/>
        </w:rPr>
        <w:t xml:space="preserve"> &amp; </w:t>
      </w:r>
      <w:r w:rsidRPr="00D219F2">
        <w:rPr>
          <w:rFonts w:asciiTheme="minorBidi" w:hAnsiTheme="minorBidi"/>
          <w:b/>
          <w:bCs/>
          <w:sz w:val="20"/>
          <w:szCs w:val="20"/>
        </w:rPr>
        <w:t>Alkazemi, M. F.</w:t>
      </w:r>
      <w:r>
        <w:rPr>
          <w:rFonts w:asciiTheme="minorBidi" w:hAnsiTheme="minorBidi"/>
          <w:sz w:val="20"/>
          <w:szCs w:val="20"/>
        </w:rPr>
        <w:t xml:space="preserve"> (2021, May 27-31). </w:t>
      </w:r>
      <w:r w:rsidRPr="00D219F2">
        <w:rPr>
          <w:rFonts w:asciiTheme="minorBidi" w:hAnsiTheme="minorBidi"/>
          <w:sz w:val="20"/>
          <w:szCs w:val="20"/>
        </w:rPr>
        <w:t xml:space="preserve">Enhancing Fans’ </w:t>
      </w:r>
      <w:proofErr w:type="spellStart"/>
      <w:r w:rsidRPr="00D219F2">
        <w:rPr>
          <w:rFonts w:asciiTheme="minorBidi" w:hAnsiTheme="minorBidi"/>
          <w:sz w:val="20"/>
          <w:szCs w:val="20"/>
        </w:rPr>
        <w:t>Parasocial</w:t>
      </w:r>
      <w:proofErr w:type="spellEnd"/>
      <w:r w:rsidRPr="00D219F2">
        <w:rPr>
          <w:rFonts w:asciiTheme="minorBidi" w:hAnsiTheme="minorBidi"/>
          <w:sz w:val="20"/>
          <w:szCs w:val="20"/>
        </w:rPr>
        <w:t xml:space="preserve"> Interactions through Social </w:t>
      </w:r>
      <w:proofErr w:type="spellStart"/>
      <w:proofErr w:type="gramStart"/>
      <w:r w:rsidRPr="00D219F2">
        <w:rPr>
          <w:rFonts w:asciiTheme="minorBidi" w:hAnsiTheme="minorBidi"/>
          <w:sz w:val="20"/>
          <w:szCs w:val="20"/>
        </w:rPr>
        <w:t>Media:A</w:t>
      </w:r>
      <w:proofErr w:type="spellEnd"/>
      <w:proofErr w:type="gramEnd"/>
      <w:r w:rsidRPr="00D219F2">
        <w:rPr>
          <w:rFonts w:asciiTheme="minorBidi" w:hAnsiTheme="minorBidi"/>
          <w:sz w:val="20"/>
          <w:szCs w:val="20"/>
        </w:rPr>
        <w:t xml:space="preserve"> Case of the Arab Gulf States</w:t>
      </w:r>
      <w:r>
        <w:rPr>
          <w:rFonts w:asciiTheme="minorBidi" w:hAnsiTheme="minorBidi"/>
          <w:sz w:val="20"/>
          <w:szCs w:val="20"/>
        </w:rPr>
        <w:t>. Accepted to the International Communication Association.</w:t>
      </w:r>
      <w:r w:rsidR="000867BD">
        <w:rPr>
          <w:rFonts w:asciiTheme="minorBidi" w:hAnsiTheme="minorBidi"/>
          <w:sz w:val="20"/>
          <w:szCs w:val="20"/>
        </w:rPr>
        <w:t xml:space="preserve"> Denver, CO. (Virtual due to COVID-19).</w:t>
      </w:r>
    </w:p>
    <w:p w:rsidR="00401DA1" w:rsidRDefault="00401DA1" w:rsidP="00596632">
      <w:pPr>
        <w:pStyle w:val="NoSpacing"/>
        <w:ind w:left="360" w:hanging="360"/>
        <w:rPr>
          <w:rFonts w:asciiTheme="minorBidi" w:hAnsiTheme="minorBidi"/>
          <w:b/>
          <w:bCs/>
          <w:sz w:val="20"/>
          <w:szCs w:val="21"/>
        </w:rPr>
      </w:pPr>
    </w:p>
    <w:p w:rsidR="000867BD" w:rsidRDefault="00596632" w:rsidP="000867BD">
      <w:pPr>
        <w:pStyle w:val="NoSpacing"/>
        <w:ind w:left="360" w:hanging="360"/>
        <w:rPr>
          <w:rFonts w:asciiTheme="minorBidi" w:hAnsiTheme="minorBidi"/>
          <w:sz w:val="20"/>
          <w:szCs w:val="20"/>
        </w:rPr>
      </w:pPr>
      <w:r w:rsidRPr="00596632">
        <w:rPr>
          <w:rFonts w:asciiTheme="minorBidi" w:hAnsiTheme="minorBidi"/>
          <w:b/>
          <w:bCs/>
          <w:sz w:val="20"/>
          <w:szCs w:val="21"/>
        </w:rPr>
        <w:t>Alkazemi, M.F.,</w:t>
      </w:r>
      <w:r>
        <w:rPr>
          <w:rFonts w:asciiTheme="minorBidi" w:hAnsiTheme="minorBidi"/>
          <w:b/>
          <w:bCs/>
          <w:sz w:val="20"/>
          <w:szCs w:val="21"/>
        </w:rPr>
        <w:t xml:space="preserve"> </w:t>
      </w:r>
      <w:proofErr w:type="spellStart"/>
      <w:r w:rsidRPr="00596632">
        <w:rPr>
          <w:rFonts w:asciiTheme="minorBidi" w:hAnsiTheme="minorBidi"/>
          <w:sz w:val="20"/>
          <w:szCs w:val="21"/>
        </w:rPr>
        <w:t>Oladi-Ghadikolaei</w:t>
      </w:r>
      <w:proofErr w:type="spellEnd"/>
      <w:r w:rsidRPr="00596632">
        <w:rPr>
          <w:rFonts w:asciiTheme="minorBidi" w:hAnsiTheme="minorBidi"/>
          <w:sz w:val="20"/>
          <w:szCs w:val="21"/>
        </w:rPr>
        <w:t>, S. &amp; Boone, E.L.</w:t>
      </w:r>
      <w:r>
        <w:rPr>
          <w:rFonts w:asciiTheme="minorBidi" w:hAnsiTheme="minorBidi"/>
          <w:sz w:val="20"/>
          <w:szCs w:val="21"/>
        </w:rPr>
        <w:t xml:space="preserve"> (2020, Oct. 13-17). </w:t>
      </w:r>
      <w:r w:rsidRPr="00596632">
        <w:rPr>
          <w:rFonts w:asciiTheme="minorBidi" w:hAnsiTheme="minorBidi"/>
          <w:sz w:val="20"/>
          <w:szCs w:val="21"/>
        </w:rPr>
        <w:t xml:space="preserve">Welcome Home or Go Back? Comparing Attributes of </w:t>
      </w:r>
      <w:proofErr w:type="spellStart"/>
      <w:r w:rsidRPr="00596632">
        <w:rPr>
          <w:rFonts w:asciiTheme="minorBidi" w:hAnsiTheme="minorBidi"/>
          <w:sz w:val="20"/>
          <w:szCs w:val="21"/>
        </w:rPr>
        <w:t>Ilhan</w:t>
      </w:r>
      <w:proofErr w:type="spellEnd"/>
      <w:r w:rsidRPr="00596632">
        <w:rPr>
          <w:rFonts w:asciiTheme="minorBidi" w:hAnsiTheme="minorBidi"/>
          <w:sz w:val="20"/>
          <w:szCs w:val="21"/>
        </w:rPr>
        <w:t xml:space="preserve"> Omar in</w:t>
      </w:r>
      <w:r>
        <w:rPr>
          <w:rFonts w:asciiTheme="minorBidi" w:hAnsiTheme="minorBidi"/>
          <w:sz w:val="20"/>
          <w:szCs w:val="21"/>
        </w:rPr>
        <w:t xml:space="preserve"> </w:t>
      </w:r>
      <w:r w:rsidRPr="00596632">
        <w:rPr>
          <w:rFonts w:asciiTheme="minorBidi" w:hAnsiTheme="minorBidi"/>
          <w:sz w:val="20"/>
          <w:szCs w:val="21"/>
        </w:rPr>
        <w:t>the Wall Street Journal and Twitter</w:t>
      </w:r>
      <w:r>
        <w:rPr>
          <w:rFonts w:asciiTheme="minorBidi" w:hAnsiTheme="minorBidi"/>
          <w:sz w:val="20"/>
          <w:szCs w:val="21"/>
        </w:rPr>
        <w:t xml:space="preserve"> </w:t>
      </w:r>
      <w:r>
        <w:rPr>
          <w:rFonts w:asciiTheme="minorBidi" w:hAnsiTheme="minorBidi"/>
          <w:i/>
          <w:iCs/>
          <w:sz w:val="20"/>
          <w:szCs w:val="21"/>
        </w:rPr>
        <w:t xml:space="preserve">Middle East Studies Association. </w:t>
      </w:r>
      <w:r>
        <w:rPr>
          <w:rFonts w:asciiTheme="minorBidi" w:hAnsiTheme="minorBidi"/>
          <w:sz w:val="20"/>
          <w:szCs w:val="21"/>
        </w:rPr>
        <w:t>Washington, DC.</w:t>
      </w:r>
      <w:r w:rsidR="000867BD">
        <w:rPr>
          <w:rFonts w:asciiTheme="minorBidi" w:hAnsiTheme="minorBidi"/>
          <w:sz w:val="20"/>
          <w:szCs w:val="21"/>
        </w:rPr>
        <w:t xml:space="preserve"> </w:t>
      </w:r>
      <w:r w:rsidR="000867BD">
        <w:rPr>
          <w:rFonts w:asciiTheme="minorBidi" w:hAnsiTheme="minorBidi"/>
          <w:sz w:val="20"/>
          <w:szCs w:val="20"/>
        </w:rPr>
        <w:t>(Virtual due to COVID-19).</w:t>
      </w:r>
    </w:p>
    <w:p w:rsidR="00596632" w:rsidRDefault="00596632" w:rsidP="00B019A7">
      <w:pPr>
        <w:pStyle w:val="NoSpacing"/>
        <w:ind w:left="360" w:hanging="360"/>
        <w:rPr>
          <w:rFonts w:asciiTheme="minorBidi" w:hAnsiTheme="minorBidi"/>
          <w:sz w:val="20"/>
          <w:szCs w:val="21"/>
        </w:rPr>
      </w:pPr>
    </w:p>
    <w:p w:rsidR="00B019A7" w:rsidRDefault="00B019A7" w:rsidP="00B019A7">
      <w:pPr>
        <w:pStyle w:val="NoSpacing"/>
        <w:ind w:left="360" w:hanging="360"/>
        <w:rPr>
          <w:rFonts w:asciiTheme="minorBidi" w:hAnsiTheme="minorBidi"/>
          <w:sz w:val="20"/>
          <w:szCs w:val="21"/>
        </w:rPr>
      </w:pPr>
      <w:r>
        <w:rPr>
          <w:rFonts w:asciiTheme="minorBidi" w:hAnsiTheme="minorBidi"/>
          <w:sz w:val="20"/>
          <w:szCs w:val="21"/>
        </w:rPr>
        <w:t>Almutairi, E.</w:t>
      </w:r>
      <w:r w:rsidR="00B46D96">
        <w:rPr>
          <w:rFonts w:asciiTheme="minorBidi" w:eastAsiaTheme="minorEastAsia" w:hAnsiTheme="minorBidi"/>
          <w:color w:val="0070C0"/>
          <w:sz w:val="20"/>
          <w:szCs w:val="20"/>
        </w:rPr>
        <w:t>*</w:t>
      </w:r>
      <w:r>
        <w:rPr>
          <w:rFonts w:asciiTheme="minorBidi" w:hAnsiTheme="minorBidi"/>
          <w:sz w:val="20"/>
          <w:szCs w:val="21"/>
        </w:rPr>
        <w:t xml:space="preserve"> &amp; </w:t>
      </w:r>
      <w:r w:rsidRPr="00B019A7">
        <w:rPr>
          <w:rFonts w:asciiTheme="minorBidi" w:hAnsiTheme="minorBidi"/>
          <w:b/>
          <w:bCs/>
          <w:sz w:val="20"/>
          <w:szCs w:val="21"/>
        </w:rPr>
        <w:t>Alkazemi, M.F.</w:t>
      </w:r>
      <w:r>
        <w:rPr>
          <w:rFonts w:asciiTheme="minorBidi" w:hAnsiTheme="minorBidi"/>
          <w:sz w:val="20"/>
          <w:szCs w:val="21"/>
        </w:rPr>
        <w:t xml:space="preserve"> (2019, Nov. 14-17). </w:t>
      </w:r>
      <w:r w:rsidRPr="00B019A7">
        <w:rPr>
          <w:rFonts w:asciiTheme="minorBidi" w:hAnsiTheme="minorBidi"/>
          <w:sz w:val="20"/>
          <w:szCs w:val="21"/>
        </w:rPr>
        <w:t xml:space="preserve">Browsing </w:t>
      </w:r>
      <w:proofErr w:type="spellStart"/>
      <w:r w:rsidRPr="00B019A7">
        <w:rPr>
          <w:rFonts w:asciiTheme="minorBidi" w:hAnsiTheme="minorBidi"/>
          <w:sz w:val="20"/>
          <w:szCs w:val="21"/>
        </w:rPr>
        <w:t>Alarabiya</w:t>
      </w:r>
      <w:proofErr w:type="spellEnd"/>
      <w:r w:rsidRPr="00B019A7">
        <w:rPr>
          <w:rFonts w:asciiTheme="minorBidi" w:hAnsiTheme="minorBidi"/>
          <w:sz w:val="20"/>
          <w:szCs w:val="21"/>
        </w:rPr>
        <w:t xml:space="preserve"> and Aljazeera: Examining the Impact of the Saudi-Qatari Crisis on Media Coverage of the Syrian Conflict on Facebook</w:t>
      </w:r>
      <w:r>
        <w:rPr>
          <w:rFonts w:asciiTheme="minorBidi" w:hAnsiTheme="minorBidi"/>
          <w:sz w:val="20"/>
          <w:szCs w:val="21"/>
        </w:rPr>
        <w:t xml:space="preserve">. </w:t>
      </w:r>
      <w:r>
        <w:rPr>
          <w:rFonts w:asciiTheme="minorBidi" w:hAnsiTheme="minorBidi"/>
          <w:i/>
          <w:iCs/>
          <w:sz w:val="20"/>
          <w:szCs w:val="21"/>
        </w:rPr>
        <w:t xml:space="preserve">Middle East Studies Association. </w:t>
      </w:r>
      <w:r>
        <w:rPr>
          <w:rFonts w:asciiTheme="minorBidi" w:hAnsiTheme="minorBidi"/>
          <w:sz w:val="20"/>
          <w:szCs w:val="21"/>
        </w:rPr>
        <w:t>New Orleans, LA.</w:t>
      </w:r>
    </w:p>
    <w:p w:rsidR="00907A34" w:rsidRDefault="00907A34" w:rsidP="00B019A7">
      <w:pPr>
        <w:pStyle w:val="NoSpacing"/>
        <w:ind w:left="360" w:hanging="360"/>
        <w:rPr>
          <w:rFonts w:asciiTheme="minorBidi" w:hAnsiTheme="minorBidi"/>
          <w:sz w:val="20"/>
          <w:szCs w:val="21"/>
        </w:rPr>
      </w:pPr>
    </w:p>
    <w:p w:rsidR="00907A34" w:rsidRPr="00907A34" w:rsidRDefault="00907A34" w:rsidP="00907A34">
      <w:pPr>
        <w:pStyle w:val="NoSpacing"/>
        <w:ind w:left="360" w:hanging="360"/>
        <w:rPr>
          <w:rFonts w:asciiTheme="minorBidi" w:hAnsiTheme="minorBidi"/>
          <w:sz w:val="20"/>
          <w:szCs w:val="21"/>
        </w:rPr>
      </w:pPr>
      <w:r w:rsidRPr="00F54188">
        <w:rPr>
          <w:rFonts w:asciiTheme="minorBidi" w:hAnsiTheme="minorBidi"/>
          <w:b/>
          <w:bCs/>
          <w:sz w:val="20"/>
          <w:szCs w:val="21"/>
        </w:rPr>
        <w:t>Alkazemi, M.F.</w:t>
      </w:r>
      <w:r w:rsidRPr="00907A34">
        <w:rPr>
          <w:rFonts w:asciiTheme="minorBidi" w:hAnsiTheme="minorBidi"/>
          <w:sz w:val="20"/>
          <w:szCs w:val="21"/>
        </w:rPr>
        <w:t xml:space="preserve"> &amp; Boone, E. L. </w:t>
      </w:r>
      <w:r>
        <w:rPr>
          <w:rFonts w:asciiTheme="minorBidi" w:hAnsiTheme="minorBidi"/>
          <w:sz w:val="20"/>
          <w:szCs w:val="21"/>
        </w:rPr>
        <w:t xml:space="preserve">(2019, Sept. 5-6). </w:t>
      </w:r>
      <w:r w:rsidRPr="00907A34">
        <w:rPr>
          <w:rFonts w:asciiTheme="minorBidi" w:hAnsiTheme="minorBidi"/>
          <w:sz w:val="20"/>
          <w:szCs w:val="21"/>
        </w:rPr>
        <w:t>An Exploration of the Influence of Media Freedoms in Six</w:t>
      </w:r>
      <w:r>
        <w:rPr>
          <w:rFonts w:asciiTheme="minorBidi" w:hAnsiTheme="minorBidi"/>
          <w:sz w:val="20"/>
          <w:szCs w:val="21"/>
        </w:rPr>
        <w:t xml:space="preserve"> </w:t>
      </w:r>
      <w:r w:rsidRPr="00907A34">
        <w:rPr>
          <w:rFonts w:asciiTheme="minorBidi" w:hAnsiTheme="minorBidi"/>
          <w:sz w:val="20"/>
          <w:szCs w:val="21"/>
        </w:rPr>
        <w:t>Arab Nations on Sentiments on Twitter</w:t>
      </w:r>
      <w:r>
        <w:rPr>
          <w:rFonts w:asciiTheme="minorBidi" w:hAnsiTheme="minorBidi"/>
          <w:sz w:val="20"/>
          <w:szCs w:val="21"/>
        </w:rPr>
        <w:t xml:space="preserve">. </w:t>
      </w:r>
      <w:r w:rsidRPr="00907A34">
        <w:rPr>
          <w:rFonts w:asciiTheme="minorBidi" w:hAnsiTheme="minorBidi"/>
          <w:i/>
          <w:iCs/>
          <w:sz w:val="20"/>
          <w:szCs w:val="21"/>
        </w:rPr>
        <w:t>Regime Critical Media and Arab Diaspora: Challenges and Opportunities Post-Arab Spring.</w:t>
      </w:r>
      <w:r>
        <w:rPr>
          <w:rFonts w:asciiTheme="minorBidi" w:hAnsiTheme="minorBidi"/>
          <w:i/>
          <w:iCs/>
          <w:sz w:val="20"/>
          <w:szCs w:val="21"/>
        </w:rPr>
        <w:t xml:space="preserve"> </w:t>
      </w:r>
      <w:r>
        <w:rPr>
          <w:rFonts w:asciiTheme="minorBidi" w:hAnsiTheme="minorBidi"/>
          <w:sz w:val="20"/>
          <w:szCs w:val="21"/>
        </w:rPr>
        <w:t xml:space="preserve">Copenhagen, Denmark. </w:t>
      </w:r>
    </w:p>
    <w:p w:rsidR="00447C6C" w:rsidRDefault="00447C6C" w:rsidP="00B019A7">
      <w:pPr>
        <w:pStyle w:val="NoSpacing"/>
        <w:ind w:left="360" w:hanging="360"/>
        <w:rPr>
          <w:rFonts w:asciiTheme="minorBidi" w:hAnsiTheme="minorBidi"/>
          <w:sz w:val="20"/>
          <w:szCs w:val="21"/>
        </w:rPr>
      </w:pPr>
    </w:p>
    <w:p w:rsidR="00447C6C" w:rsidRPr="00920F68" w:rsidRDefault="00447C6C" w:rsidP="00447C6C">
      <w:pPr>
        <w:pStyle w:val="NoSpacing"/>
        <w:ind w:left="360" w:hanging="360"/>
        <w:rPr>
          <w:rFonts w:asciiTheme="minorBidi" w:hAnsiTheme="minorBidi"/>
          <w:sz w:val="20"/>
          <w:szCs w:val="21"/>
        </w:rPr>
      </w:pPr>
      <w:r w:rsidRPr="00447C6C">
        <w:rPr>
          <w:rFonts w:asciiTheme="minorBidi" w:hAnsiTheme="minorBidi"/>
          <w:sz w:val="20"/>
          <w:szCs w:val="21"/>
        </w:rPr>
        <w:t xml:space="preserve">Bowe, B. J., </w:t>
      </w:r>
      <w:r>
        <w:rPr>
          <w:rFonts w:ascii="Helvetica" w:hAnsi="Helvetica" w:cs="Helvetica"/>
          <w:color w:val="222222"/>
          <w:sz w:val="19"/>
          <w:szCs w:val="19"/>
          <w:shd w:val="clear" w:color="auto" w:fill="FFFFFF"/>
        </w:rPr>
        <w:t xml:space="preserve">Moscato, D. </w:t>
      </w:r>
      <w:r>
        <w:rPr>
          <w:rFonts w:asciiTheme="minorBidi" w:hAnsiTheme="minorBidi"/>
          <w:sz w:val="20"/>
          <w:szCs w:val="21"/>
        </w:rPr>
        <w:t xml:space="preserve">&amp; </w:t>
      </w:r>
      <w:r w:rsidRPr="00447C6C">
        <w:rPr>
          <w:rFonts w:asciiTheme="minorBidi" w:hAnsiTheme="minorBidi"/>
          <w:b/>
          <w:bCs/>
          <w:sz w:val="20"/>
          <w:szCs w:val="21"/>
        </w:rPr>
        <w:t>Alkazemi, M.F.</w:t>
      </w:r>
      <w:r>
        <w:rPr>
          <w:rFonts w:asciiTheme="minorBidi" w:hAnsiTheme="minorBidi"/>
          <w:sz w:val="20"/>
          <w:szCs w:val="21"/>
        </w:rPr>
        <w:t xml:space="preserve"> (2019, Aug. 5-11).</w:t>
      </w:r>
      <w:r w:rsidRPr="00447C6C">
        <w:t xml:space="preserve"> </w:t>
      </w:r>
      <w:r w:rsidRPr="00447C6C">
        <w:rPr>
          <w:rFonts w:asciiTheme="minorBidi" w:hAnsiTheme="minorBidi"/>
          <w:sz w:val="20"/>
          <w:szCs w:val="21"/>
        </w:rPr>
        <w:t>An Appeal to Shared Values: Faith, Advocacy, and Persuasion in the Council on American-Islamic Relations’ (CAIR) Public Relations</w:t>
      </w:r>
      <w:r>
        <w:rPr>
          <w:rFonts w:asciiTheme="minorBidi" w:hAnsiTheme="minorBidi"/>
          <w:sz w:val="20"/>
          <w:szCs w:val="21"/>
        </w:rPr>
        <w:t xml:space="preserve">. </w:t>
      </w:r>
      <w:r>
        <w:rPr>
          <w:rFonts w:asciiTheme="minorBidi" w:hAnsiTheme="minorBidi"/>
          <w:i/>
          <w:iCs/>
          <w:sz w:val="20"/>
          <w:szCs w:val="21"/>
        </w:rPr>
        <w:t xml:space="preserve">Association for the Education in Journalism and </w:t>
      </w:r>
      <w:r w:rsidRPr="00D37853">
        <w:rPr>
          <w:rFonts w:asciiTheme="minorBidi" w:hAnsiTheme="minorBidi"/>
          <w:i/>
          <w:iCs/>
          <w:sz w:val="20"/>
          <w:szCs w:val="21"/>
        </w:rPr>
        <w:t>Mass Communication</w:t>
      </w:r>
      <w:r>
        <w:rPr>
          <w:rFonts w:asciiTheme="minorBidi" w:hAnsiTheme="minorBidi"/>
          <w:sz w:val="20"/>
          <w:szCs w:val="21"/>
        </w:rPr>
        <w:t>. Public Relations Division. Toronto, CA.</w:t>
      </w:r>
      <w:r w:rsidR="00920F68">
        <w:rPr>
          <w:rFonts w:asciiTheme="minorBidi" w:hAnsiTheme="minorBidi"/>
          <w:sz w:val="20"/>
          <w:szCs w:val="21"/>
        </w:rPr>
        <w:t xml:space="preserve"> (</w:t>
      </w:r>
      <w:r w:rsidR="00920F68">
        <w:rPr>
          <w:rFonts w:asciiTheme="minorBidi" w:hAnsiTheme="minorBidi"/>
          <w:b/>
          <w:bCs/>
          <w:sz w:val="20"/>
          <w:szCs w:val="21"/>
        </w:rPr>
        <w:t>Recipient of the Doug Newsom Award for Global Ethics and Diversity</w:t>
      </w:r>
      <w:r w:rsidR="00920F68">
        <w:rPr>
          <w:rFonts w:asciiTheme="minorBidi" w:hAnsiTheme="minorBidi"/>
          <w:sz w:val="20"/>
          <w:szCs w:val="21"/>
        </w:rPr>
        <w:t>)</w:t>
      </w:r>
    </w:p>
    <w:p w:rsidR="00B019A7" w:rsidRDefault="00B019A7" w:rsidP="001A669B">
      <w:pPr>
        <w:pStyle w:val="NoSpacing"/>
        <w:ind w:left="360" w:hanging="360"/>
        <w:rPr>
          <w:rFonts w:asciiTheme="minorBidi" w:hAnsiTheme="minorBidi"/>
          <w:sz w:val="20"/>
          <w:szCs w:val="21"/>
        </w:rPr>
      </w:pPr>
    </w:p>
    <w:p w:rsidR="001B3D50" w:rsidRDefault="001B3D50" w:rsidP="001A669B">
      <w:pPr>
        <w:pStyle w:val="NoSpacing"/>
        <w:ind w:left="360" w:hanging="360"/>
        <w:rPr>
          <w:rFonts w:asciiTheme="minorBidi" w:hAnsiTheme="minorBidi"/>
          <w:sz w:val="20"/>
          <w:szCs w:val="21"/>
        </w:rPr>
      </w:pPr>
      <w:r w:rsidRPr="00B019A7">
        <w:rPr>
          <w:rFonts w:asciiTheme="minorBidi" w:hAnsiTheme="minorBidi"/>
          <w:b/>
          <w:bCs/>
          <w:sz w:val="20"/>
          <w:szCs w:val="21"/>
        </w:rPr>
        <w:t>Alkazemi, M.F.,</w:t>
      </w:r>
      <w:r>
        <w:rPr>
          <w:rFonts w:asciiTheme="minorBidi" w:hAnsiTheme="minorBidi"/>
          <w:sz w:val="20"/>
          <w:szCs w:val="21"/>
        </w:rPr>
        <w:t xml:space="preserve"> Guidry, J.</w:t>
      </w:r>
      <w:r w:rsidR="0039733D">
        <w:rPr>
          <w:rFonts w:asciiTheme="minorBidi" w:hAnsiTheme="minorBidi"/>
          <w:sz w:val="20"/>
          <w:szCs w:val="21"/>
        </w:rPr>
        <w:t>P.</w:t>
      </w:r>
      <w:r>
        <w:rPr>
          <w:rFonts w:asciiTheme="minorBidi" w:hAnsiTheme="minorBidi"/>
          <w:sz w:val="20"/>
          <w:szCs w:val="21"/>
        </w:rPr>
        <w:t>, Messner, M., Almutairi, E.</w:t>
      </w:r>
      <w:r w:rsidR="00B019A7" w:rsidRPr="00A65606">
        <w:rPr>
          <w:rFonts w:asciiTheme="minorBidi" w:eastAsiaTheme="minorEastAsia" w:hAnsiTheme="minorBidi"/>
          <w:color w:val="0070C0"/>
          <w:sz w:val="20"/>
          <w:szCs w:val="20"/>
        </w:rPr>
        <w:t xml:space="preserve">* </w:t>
      </w:r>
      <w:r>
        <w:rPr>
          <w:rFonts w:asciiTheme="minorBidi" w:hAnsiTheme="minorBidi"/>
          <w:sz w:val="20"/>
          <w:szCs w:val="21"/>
        </w:rPr>
        <w:t xml:space="preserve">&amp; Golan, G. (2019, Mar. 7-9). </w:t>
      </w:r>
      <w:r w:rsidRPr="001B3D50">
        <w:rPr>
          <w:rFonts w:asciiTheme="minorBidi" w:hAnsiTheme="minorBidi"/>
          <w:sz w:val="20"/>
          <w:szCs w:val="21"/>
        </w:rPr>
        <w:t>Public Health on Instagram: Examining Public Health Messages to Audiences in the Arab Gulf States</w:t>
      </w:r>
      <w:r>
        <w:rPr>
          <w:rFonts w:asciiTheme="minorBidi" w:hAnsiTheme="minorBidi"/>
          <w:sz w:val="20"/>
          <w:szCs w:val="21"/>
        </w:rPr>
        <w:t xml:space="preserve">. </w:t>
      </w:r>
      <w:r w:rsidRPr="001B3D50">
        <w:rPr>
          <w:rFonts w:asciiTheme="minorBidi" w:hAnsiTheme="minorBidi"/>
          <w:i/>
          <w:iCs/>
          <w:sz w:val="20"/>
          <w:szCs w:val="21"/>
        </w:rPr>
        <w:t>International Public Relations Research Conference.</w:t>
      </w:r>
      <w:r>
        <w:rPr>
          <w:rFonts w:asciiTheme="minorBidi" w:hAnsiTheme="minorBidi"/>
          <w:sz w:val="20"/>
          <w:szCs w:val="21"/>
        </w:rPr>
        <w:t xml:space="preserve"> Orlando, FL.</w:t>
      </w:r>
    </w:p>
    <w:p w:rsidR="001B3D50" w:rsidRDefault="001B3D50" w:rsidP="001A669B">
      <w:pPr>
        <w:pStyle w:val="NoSpacing"/>
        <w:ind w:left="360" w:hanging="360"/>
        <w:rPr>
          <w:rFonts w:asciiTheme="minorBidi" w:hAnsiTheme="minorBidi"/>
          <w:sz w:val="20"/>
          <w:szCs w:val="21"/>
        </w:rPr>
      </w:pPr>
    </w:p>
    <w:p w:rsidR="001A669B" w:rsidRPr="00D37853" w:rsidRDefault="001A669B" w:rsidP="001A669B">
      <w:pPr>
        <w:pStyle w:val="NoSpacing"/>
        <w:ind w:left="360" w:hanging="360"/>
        <w:rPr>
          <w:rFonts w:asciiTheme="minorBidi" w:hAnsiTheme="minorBidi"/>
          <w:sz w:val="20"/>
          <w:szCs w:val="21"/>
        </w:rPr>
      </w:pPr>
      <w:r w:rsidRPr="00DB6B7E">
        <w:rPr>
          <w:rFonts w:asciiTheme="minorBidi" w:hAnsiTheme="minorBidi"/>
          <w:sz w:val="20"/>
          <w:szCs w:val="21"/>
        </w:rPr>
        <w:t xml:space="preserve">Al- </w:t>
      </w:r>
      <w:proofErr w:type="spellStart"/>
      <w:r w:rsidRPr="00DB6B7E">
        <w:rPr>
          <w:rFonts w:asciiTheme="minorBidi" w:hAnsiTheme="minorBidi"/>
          <w:sz w:val="20"/>
          <w:szCs w:val="21"/>
        </w:rPr>
        <w:t>Kandari</w:t>
      </w:r>
      <w:proofErr w:type="spellEnd"/>
      <w:r w:rsidRPr="00DB6B7E">
        <w:rPr>
          <w:rFonts w:asciiTheme="minorBidi" w:hAnsiTheme="minorBidi"/>
          <w:sz w:val="20"/>
          <w:szCs w:val="21"/>
        </w:rPr>
        <w:t xml:space="preserve">, A. J., </w:t>
      </w:r>
      <w:r w:rsidRPr="00DB6B7E">
        <w:rPr>
          <w:rFonts w:asciiTheme="minorBidi" w:hAnsiTheme="minorBidi"/>
          <w:b/>
          <w:bCs/>
          <w:sz w:val="20"/>
          <w:szCs w:val="21"/>
        </w:rPr>
        <w:t>Alkazemi, M.F.</w:t>
      </w:r>
      <w:r w:rsidRPr="00DB6B7E">
        <w:rPr>
          <w:rFonts w:asciiTheme="minorBidi" w:hAnsiTheme="minorBidi"/>
          <w:sz w:val="20"/>
          <w:szCs w:val="21"/>
        </w:rPr>
        <w:t xml:space="preserve"> &amp; </w:t>
      </w:r>
      <w:proofErr w:type="spellStart"/>
      <w:r w:rsidRPr="00DB6B7E">
        <w:rPr>
          <w:rFonts w:asciiTheme="minorBidi" w:hAnsiTheme="minorBidi"/>
          <w:sz w:val="20"/>
          <w:szCs w:val="21"/>
        </w:rPr>
        <w:t>Aikat</w:t>
      </w:r>
      <w:proofErr w:type="spellEnd"/>
      <w:r w:rsidRPr="00DB6B7E">
        <w:rPr>
          <w:rFonts w:asciiTheme="minorBidi" w:hAnsiTheme="minorBidi"/>
          <w:sz w:val="20"/>
          <w:szCs w:val="21"/>
        </w:rPr>
        <w:t>, D.</w:t>
      </w:r>
      <w:r>
        <w:rPr>
          <w:rFonts w:asciiTheme="minorBidi" w:hAnsiTheme="minorBidi"/>
          <w:sz w:val="20"/>
          <w:szCs w:val="21"/>
        </w:rPr>
        <w:t xml:space="preserve"> (2018</w:t>
      </w:r>
      <w:r w:rsidR="00E93B3B">
        <w:rPr>
          <w:rFonts w:asciiTheme="minorBidi" w:hAnsiTheme="minorBidi"/>
          <w:sz w:val="20"/>
          <w:szCs w:val="21"/>
        </w:rPr>
        <w:t>, Aug. 6-10</w:t>
      </w:r>
      <w:r>
        <w:rPr>
          <w:rFonts w:asciiTheme="minorBidi" w:hAnsiTheme="minorBidi"/>
          <w:sz w:val="20"/>
          <w:szCs w:val="21"/>
        </w:rPr>
        <w:t xml:space="preserve">). </w:t>
      </w:r>
      <w:r w:rsidRPr="00D37853">
        <w:rPr>
          <w:rFonts w:asciiTheme="minorBidi" w:hAnsiTheme="minorBidi"/>
          <w:sz w:val="20"/>
          <w:szCs w:val="21"/>
        </w:rPr>
        <w:t>Political and Cultural Forces on the Uses and Gratifications: Twitter, Facebook, Instagram and Snapchat in the U.S and Kuwait</w:t>
      </w:r>
      <w:r>
        <w:rPr>
          <w:rFonts w:asciiTheme="minorBidi" w:hAnsiTheme="minorBidi"/>
          <w:sz w:val="20"/>
          <w:szCs w:val="21"/>
        </w:rPr>
        <w:t xml:space="preserve">. </w:t>
      </w:r>
      <w:r>
        <w:rPr>
          <w:rFonts w:asciiTheme="minorBidi" w:hAnsiTheme="minorBidi"/>
          <w:i/>
          <w:iCs/>
          <w:sz w:val="20"/>
          <w:szCs w:val="21"/>
        </w:rPr>
        <w:t xml:space="preserve">Association for the Education in Journalism and </w:t>
      </w:r>
      <w:r w:rsidRPr="00D37853">
        <w:rPr>
          <w:rFonts w:asciiTheme="minorBidi" w:hAnsiTheme="minorBidi"/>
          <w:i/>
          <w:iCs/>
          <w:sz w:val="20"/>
          <w:szCs w:val="21"/>
        </w:rPr>
        <w:t>Mass Communication</w:t>
      </w:r>
      <w:r>
        <w:rPr>
          <w:rFonts w:asciiTheme="minorBidi" w:hAnsiTheme="minorBidi"/>
          <w:sz w:val="20"/>
          <w:szCs w:val="21"/>
        </w:rPr>
        <w:t xml:space="preserve">. </w:t>
      </w:r>
      <w:r w:rsidRPr="00D37853">
        <w:rPr>
          <w:rFonts w:asciiTheme="minorBidi" w:hAnsiTheme="minorBidi"/>
          <w:sz w:val="20"/>
          <w:szCs w:val="21"/>
        </w:rPr>
        <w:t>International</w:t>
      </w:r>
      <w:r>
        <w:rPr>
          <w:rFonts w:asciiTheme="minorBidi" w:hAnsiTheme="minorBidi"/>
          <w:sz w:val="20"/>
          <w:szCs w:val="21"/>
        </w:rPr>
        <w:t xml:space="preserve"> Communication Division. Washington, DC.</w:t>
      </w:r>
    </w:p>
    <w:p w:rsidR="001A669B" w:rsidRDefault="001A669B" w:rsidP="001A669B">
      <w:pPr>
        <w:pStyle w:val="NoSpacing"/>
        <w:ind w:left="360" w:hanging="360"/>
        <w:rPr>
          <w:rFonts w:asciiTheme="minorBidi" w:hAnsiTheme="minorBidi"/>
          <w:sz w:val="20"/>
          <w:szCs w:val="21"/>
        </w:rPr>
      </w:pPr>
    </w:p>
    <w:p w:rsidR="001A669B" w:rsidRPr="00D37853" w:rsidRDefault="001A669B" w:rsidP="001A669B">
      <w:pPr>
        <w:pStyle w:val="NoSpacing"/>
        <w:ind w:left="360" w:hanging="360"/>
        <w:rPr>
          <w:rFonts w:asciiTheme="minorBidi" w:hAnsiTheme="minorBidi"/>
          <w:sz w:val="20"/>
          <w:szCs w:val="21"/>
        </w:rPr>
      </w:pPr>
      <w:r w:rsidRPr="00227A08">
        <w:rPr>
          <w:rFonts w:asciiTheme="minorBidi" w:hAnsiTheme="minorBidi"/>
          <w:sz w:val="20"/>
          <w:szCs w:val="21"/>
        </w:rPr>
        <w:t xml:space="preserve">Roman, N., </w:t>
      </w:r>
      <w:r w:rsidRPr="000F7F56">
        <w:rPr>
          <w:rFonts w:asciiTheme="minorBidi" w:hAnsiTheme="minorBidi"/>
          <w:b/>
          <w:bCs/>
          <w:sz w:val="20"/>
          <w:szCs w:val="21"/>
        </w:rPr>
        <w:t>Alkazemi, M.F.,</w:t>
      </w:r>
      <w:r w:rsidRPr="00227A08">
        <w:rPr>
          <w:rFonts w:asciiTheme="minorBidi" w:hAnsiTheme="minorBidi"/>
          <w:sz w:val="20"/>
          <w:szCs w:val="21"/>
        </w:rPr>
        <w:t xml:space="preserve"> Stewart, M. (</w:t>
      </w:r>
      <w:r>
        <w:rPr>
          <w:rFonts w:asciiTheme="minorBidi" w:hAnsiTheme="minorBidi"/>
          <w:sz w:val="20"/>
          <w:szCs w:val="21"/>
        </w:rPr>
        <w:t>2018</w:t>
      </w:r>
      <w:r w:rsidR="00E93B3B">
        <w:rPr>
          <w:rFonts w:asciiTheme="minorBidi" w:hAnsiTheme="minorBidi"/>
          <w:sz w:val="20"/>
          <w:szCs w:val="21"/>
        </w:rPr>
        <w:t>, Aug. 6-10</w:t>
      </w:r>
      <w:r w:rsidRPr="00227A08">
        <w:rPr>
          <w:rFonts w:asciiTheme="minorBidi" w:hAnsiTheme="minorBidi"/>
          <w:sz w:val="20"/>
          <w:szCs w:val="21"/>
        </w:rPr>
        <w:t xml:space="preserve">). Tweeting about Terror: Using World Systems Theory to compare international newspaper coverage online. </w:t>
      </w:r>
      <w:r>
        <w:rPr>
          <w:rFonts w:asciiTheme="minorBidi" w:hAnsiTheme="minorBidi"/>
          <w:i/>
          <w:iCs/>
          <w:sz w:val="20"/>
          <w:szCs w:val="21"/>
        </w:rPr>
        <w:t xml:space="preserve">Association for the Education in Journalism and </w:t>
      </w:r>
      <w:r w:rsidRPr="00D37853">
        <w:rPr>
          <w:rFonts w:asciiTheme="minorBidi" w:hAnsiTheme="minorBidi"/>
          <w:i/>
          <w:iCs/>
          <w:sz w:val="20"/>
          <w:szCs w:val="21"/>
        </w:rPr>
        <w:t>Mass Communication</w:t>
      </w:r>
      <w:r>
        <w:rPr>
          <w:rFonts w:asciiTheme="minorBidi" w:hAnsiTheme="minorBidi"/>
          <w:sz w:val="20"/>
          <w:szCs w:val="21"/>
        </w:rPr>
        <w:t xml:space="preserve">. </w:t>
      </w:r>
      <w:r w:rsidRPr="00D37853">
        <w:rPr>
          <w:rFonts w:asciiTheme="minorBidi" w:hAnsiTheme="minorBidi"/>
          <w:sz w:val="20"/>
          <w:szCs w:val="21"/>
        </w:rPr>
        <w:t>International</w:t>
      </w:r>
      <w:r>
        <w:rPr>
          <w:rFonts w:asciiTheme="minorBidi" w:hAnsiTheme="minorBidi"/>
          <w:sz w:val="20"/>
          <w:szCs w:val="21"/>
        </w:rPr>
        <w:t xml:space="preserve"> Communication Division. Washington, DC.</w:t>
      </w:r>
    </w:p>
    <w:p w:rsidR="001A669B" w:rsidRDefault="001A669B" w:rsidP="005B092D">
      <w:pPr>
        <w:pStyle w:val="NoSpacing"/>
        <w:ind w:left="360" w:hanging="360"/>
        <w:rPr>
          <w:rFonts w:asciiTheme="minorBidi" w:hAnsiTheme="minorBidi"/>
          <w:sz w:val="20"/>
          <w:szCs w:val="20"/>
        </w:rPr>
      </w:pPr>
    </w:p>
    <w:p w:rsidR="004E1FCE" w:rsidRPr="00BB0AA2" w:rsidRDefault="004E1FCE" w:rsidP="005B092D">
      <w:pPr>
        <w:pStyle w:val="NoSpacing"/>
        <w:ind w:left="360" w:hanging="360"/>
        <w:rPr>
          <w:rFonts w:asciiTheme="minorBidi" w:hAnsiTheme="minorBidi"/>
          <w:i/>
          <w:iCs/>
          <w:sz w:val="20"/>
          <w:szCs w:val="20"/>
        </w:rPr>
      </w:pPr>
      <w:r w:rsidRPr="00BB0AA2">
        <w:rPr>
          <w:rFonts w:asciiTheme="minorBidi" w:hAnsiTheme="minorBidi"/>
          <w:sz w:val="20"/>
          <w:szCs w:val="20"/>
        </w:rPr>
        <w:t xml:space="preserve">Van </w:t>
      </w:r>
      <w:proofErr w:type="spellStart"/>
      <w:r w:rsidRPr="00BB0AA2">
        <w:rPr>
          <w:rFonts w:asciiTheme="minorBidi" w:hAnsiTheme="minorBidi"/>
          <w:sz w:val="20"/>
          <w:szCs w:val="20"/>
        </w:rPr>
        <w:t>Stee</w:t>
      </w:r>
      <w:proofErr w:type="spellEnd"/>
      <w:r w:rsidRPr="00BB0AA2">
        <w:rPr>
          <w:rFonts w:asciiTheme="minorBidi" w:hAnsiTheme="minorBidi"/>
          <w:sz w:val="20"/>
          <w:szCs w:val="20"/>
        </w:rPr>
        <w:t xml:space="preserve">, S., &amp; </w:t>
      </w:r>
      <w:r w:rsidRPr="00BB0AA2">
        <w:rPr>
          <w:rFonts w:asciiTheme="minorBidi" w:hAnsiTheme="minorBidi"/>
          <w:b/>
          <w:bCs/>
          <w:sz w:val="20"/>
          <w:szCs w:val="20"/>
        </w:rPr>
        <w:t>Alkazemi, M.F.</w:t>
      </w:r>
      <w:r w:rsidRPr="00BB0AA2">
        <w:rPr>
          <w:rFonts w:asciiTheme="minorBidi" w:hAnsiTheme="minorBidi"/>
          <w:sz w:val="20"/>
          <w:szCs w:val="20"/>
        </w:rPr>
        <w:t xml:space="preserve"> (2018</w:t>
      </w:r>
      <w:r w:rsidR="005B092D" w:rsidRPr="00BB0AA2">
        <w:rPr>
          <w:rFonts w:asciiTheme="minorBidi" w:hAnsiTheme="minorBidi"/>
          <w:sz w:val="20"/>
          <w:szCs w:val="20"/>
        </w:rPr>
        <w:t>, May</w:t>
      </w:r>
      <w:r w:rsidR="00E93B3B">
        <w:rPr>
          <w:rFonts w:asciiTheme="minorBidi" w:hAnsiTheme="minorBidi"/>
          <w:sz w:val="20"/>
          <w:szCs w:val="20"/>
        </w:rPr>
        <w:t xml:space="preserve"> 248-28</w:t>
      </w:r>
      <w:r w:rsidRPr="00BB0AA2">
        <w:rPr>
          <w:rFonts w:asciiTheme="minorBidi" w:hAnsiTheme="minorBidi"/>
          <w:sz w:val="20"/>
          <w:szCs w:val="20"/>
        </w:rPr>
        <w:t xml:space="preserve">). </w:t>
      </w:r>
      <w:r w:rsidRPr="00136EAF">
        <w:rPr>
          <w:rFonts w:asciiTheme="minorBidi" w:hAnsiTheme="minorBidi"/>
          <w:i/>
          <w:iCs/>
          <w:sz w:val="20"/>
          <w:szCs w:val="20"/>
        </w:rPr>
        <w:t>Electronic Direct-to-Consumer Advertising of Pharmaceuticals: A Content Analysis of Websites</w:t>
      </w:r>
      <w:r w:rsidRPr="00BB0AA2">
        <w:rPr>
          <w:rFonts w:asciiTheme="minorBidi" w:hAnsiTheme="minorBidi"/>
          <w:sz w:val="20"/>
          <w:szCs w:val="20"/>
        </w:rPr>
        <w:t>. Paper presented at International Communication Association</w:t>
      </w:r>
      <w:r w:rsidR="005B092D" w:rsidRPr="00BB0AA2">
        <w:rPr>
          <w:rFonts w:asciiTheme="minorBidi" w:hAnsiTheme="minorBidi"/>
          <w:sz w:val="20"/>
          <w:szCs w:val="20"/>
        </w:rPr>
        <w:t>.</w:t>
      </w:r>
      <w:r w:rsidRPr="00BB0AA2">
        <w:rPr>
          <w:rFonts w:asciiTheme="minorBidi" w:hAnsiTheme="minorBidi"/>
          <w:sz w:val="20"/>
          <w:szCs w:val="20"/>
        </w:rPr>
        <w:t xml:space="preserve"> Prague, Czech Republic</w:t>
      </w:r>
      <w:r w:rsidRPr="00BB0AA2">
        <w:rPr>
          <w:rFonts w:asciiTheme="minorBidi" w:hAnsiTheme="minorBidi"/>
          <w:i/>
          <w:iCs/>
          <w:sz w:val="20"/>
          <w:szCs w:val="20"/>
        </w:rPr>
        <w:t>.</w:t>
      </w:r>
    </w:p>
    <w:p w:rsidR="004E1FCE" w:rsidRDefault="004E1FCE" w:rsidP="004E1FCE">
      <w:pPr>
        <w:pStyle w:val="NoSpacing"/>
        <w:ind w:left="360" w:hanging="360"/>
        <w:rPr>
          <w:rFonts w:asciiTheme="minorBidi" w:hAnsiTheme="minorBidi"/>
          <w:szCs w:val="20"/>
        </w:rPr>
      </w:pPr>
    </w:p>
    <w:p w:rsidR="00BB2B79" w:rsidRPr="00BB2B79" w:rsidRDefault="00BB2B79" w:rsidP="005B092D">
      <w:pPr>
        <w:spacing w:after="240" w:line="240" w:lineRule="auto"/>
        <w:ind w:left="360" w:hanging="360"/>
        <w:rPr>
          <w:rFonts w:asciiTheme="minorBidi" w:hAnsiTheme="minorBidi"/>
          <w:szCs w:val="20"/>
        </w:rPr>
      </w:pPr>
      <w:r w:rsidRPr="00BB2B79">
        <w:rPr>
          <w:rFonts w:asciiTheme="minorBidi" w:hAnsiTheme="minorBidi"/>
          <w:szCs w:val="20"/>
        </w:rPr>
        <w:t>Al-</w:t>
      </w:r>
      <w:proofErr w:type="spellStart"/>
      <w:r w:rsidRPr="00BB2B79">
        <w:rPr>
          <w:rFonts w:asciiTheme="minorBidi" w:hAnsiTheme="minorBidi"/>
          <w:szCs w:val="20"/>
        </w:rPr>
        <w:t>Sumait</w:t>
      </w:r>
      <w:proofErr w:type="spellEnd"/>
      <w:r w:rsidRPr="00BB2B79">
        <w:rPr>
          <w:rFonts w:asciiTheme="minorBidi" w:hAnsiTheme="minorBidi"/>
          <w:szCs w:val="20"/>
        </w:rPr>
        <w:t xml:space="preserve">, F., </w:t>
      </w:r>
      <w:proofErr w:type="spellStart"/>
      <w:r w:rsidRPr="00BB2B79">
        <w:rPr>
          <w:rFonts w:asciiTheme="minorBidi" w:hAnsiTheme="minorBidi"/>
          <w:szCs w:val="20"/>
        </w:rPr>
        <w:t>Tryzna</w:t>
      </w:r>
      <w:proofErr w:type="spellEnd"/>
      <w:r w:rsidRPr="00BB2B79">
        <w:rPr>
          <w:rFonts w:asciiTheme="minorBidi" w:hAnsiTheme="minorBidi"/>
          <w:szCs w:val="20"/>
        </w:rPr>
        <w:t xml:space="preserve">, M., &amp; </w:t>
      </w:r>
      <w:r w:rsidRPr="00BB2B79">
        <w:rPr>
          <w:rFonts w:asciiTheme="minorBidi" w:hAnsiTheme="minorBidi"/>
          <w:b/>
          <w:bCs/>
          <w:szCs w:val="20"/>
        </w:rPr>
        <w:t>Alkazemi, M.F.</w:t>
      </w:r>
      <w:r w:rsidRPr="00BB2B79">
        <w:rPr>
          <w:rFonts w:asciiTheme="minorBidi" w:hAnsiTheme="minorBidi"/>
          <w:szCs w:val="20"/>
        </w:rPr>
        <w:t xml:space="preserve"> (2017, November). </w:t>
      </w:r>
      <w:r w:rsidRPr="00136EAF">
        <w:rPr>
          <w:rFonts w:asciiTheme="minorBidi" w:hAnsiTheme="minorBidi"/>
          <w:i/>
          <w:iCs/>
          <w:szCs w:val="20"/>
        </w:rPr>
        <w:t>Intercultural competence as a function of bilingualism: The case of Kuwaiti students</w:t>
      </w:r>
      <w:r w:rsidRPr="00BB2B79">
        <w:rPr>
          <w:rFonts w:asciiTheme="minorBidi" w:hAnsiTheme="minorBidi"/>
          <w:szCs w:val="20"/>
        </w:rPr>
        <w:t>. Paper presented at CELL3: 3rd Annual Conference of Education</w:t>
      </w:r>
      <w:r w:rsidR="005B092D">
        <w:rPr>
          <w:rFonts w:asciiTheme="minorBidi" w:hAnsiTheme="minorBidi"/>
          <w:szCs w:val="20"/>
        </w:rPr>
        <w:t>.</w:t>
      </w:r>
      <w:r w:rsidRPr="00BB2B79">
        <w:rPr>
          <w:rFonts w:asciiTheme="minorBidi" w:hAnsiTheme="minorBidi"/>
          <w:szCs w:val="20"/>
        </w:rPr>
        <w:t xml:space="preserve"> Literature, and Linguistics, </w:t>
      </w:r>
      <w:proofErr w:type="spellStart"/>
      <w:r w:rsidRPr="00BB2B79">
        <w:rPr>
          <w:rFonts w:asciiTheme="minorBidi" w:hAnsiTheme="minorBidi"/>
          <w:szCs w:val="20"/>
        </w:rPr>
        <w:t>Ardiyya</w:t>
      </w:r>
      <w:proofErr w:type="spellEnd"/>
      <w:r w:rsidRPr="00BB2B79">
        <w:rPr>
          <w:rFonts w:asciiTheme="minorBidi" w:hAnsiTheme="minorBidi"/>
          <w:szCs w:val="20"/>
        </w:rPr>
        <w:t>, Kuwait.</w:t>
      </w:r>
    </w:p>
    <w:p w:rsidR="004960DD" w:rsidRPr="006F6312" w:rsidRDefault="004960DD" w:rsidP="006F6312">
      <w:pPr>
        <w:spacing w:after="240" w:line="240" w:lineRule="auto"/>
        <w:ind w:left="360" w:hanging="360"/>
        <w:rPr>
          <w:rFonts w:asciiTheme="minorBidi" w:hAnsiTheme="minorBidi"/>
          <w:szCs w:val="20"/>
        </w:rPr>
      </w:pPr>
      <w:r w:rsidRPr="006F6312">
        <w:rPr>
          <w:rFonts w:asciiTheme="minorBidi" w:hAnsiTheme="minorBidi"/>
          <w:b/>
          <w:bCs/>
          <w:szCs w:val="20"/>
        </w:rPr>
        <w:t>Alkazemi, M.F.</w:t>
      </w:r>
      <w:r w:rsidR="00CC0154">
        <w:rPr>
          <w:rFonts w:asciiTheme="minorBidi" w:hAnsiTheme="minorBidi"/>
          <w:b/>
          <w:bCs/>
          <w:szCs w:val="20"/>
        </w:rPr>
        <w:t>,</w:t>
      </w:r>
      <w:r w:rsidRPr="006F6312">
        <w:rPr>
          <w:rFonts w:asciiTheme="minorBidi" w:hAnsiTheme="minorBidi"/>
          <w:b/>
          <w:bCs/>
          <w:szCs w:val="20"/>
        </w:rPr>
        <w:t xml:space="preserve"> </w:t>
      </w:r>
      <w:r w:rsidRPr="006F6312">
        <w:rPr>
          <w:rFonts w:asciiTheme="minorBidi" w:hAnsiTheme="minorBidi"/>
          <w:szCs w:val="20"/>
        </w:rPr>
        <w:t xml:space="preserve">&amp; </w:t>
      </w:r>
      <w:proofErr w:type="spellStart"/>
      <w:r w:rsidRPr="006F6312">
        <w:rPr>
          <w:rFonts w:asciiTheme="minorBidi" w:hAnsiTheme="minorBidi"/>
          <w:szCs w:val="20"/>
        </w:rPr>
        <w:t>Wanta</w:t>
      </w:r>
      <w:proofErr w:type="spellEnd"/>
      <w:r w:rsidRPr="006F6312">
        <w:rPr>
          <w:rFonts w:asciiTheme="minorBidi" w:hAnsiTheme="minorBidi"/>
          <w:szCs w:val="20"/>
        </w:rPr>
        <w:t xml:space="preserve">, </w:t>
      </w:r>
      <w:r w:rsidR="009A3122" w:rsidRPr="006F6312">
        <w:rPr>
          <w:rFonts w:asciiTheme="minorBidi" w:hAnsiTheme="minorBidi"/>
          <w:szCs w:val="20"/>
        </w:rPr>
        <w:t xml:space="preserve">W. (2016, July 27-31). </w:t>
      </w:r>
      <w:r w:rsidR="009A3122" w:rsidRPr="006F6312">
        <w:rPr>
          <w:rFonts w:asciiTheme="minorBidi" w:hAnsiTheme="minorBidi"/>
          <w:i/>
          <w:iCs/>
          <w:szCs w:val="20"/>
        </w:rPr>
        <w:t>Factors influencing p</w:t>
      </w:r>
      <w:r w:rsidRPr="006F6312">
        <w:rPr>
          <w:rFonts w:asciiTheme="minorBidi" w:hAnsiTheme="minorBidi"/>
          <w:i/>
          <w:iCs/>
          <w:szCs w:val="20"/>
        </w:rPr>
        <w:t xml:space="preserve">ress </w:t>
      </w:r>
      <w:r w:rsidR="009A3122" w:rsidRPr="006F6312">
        <w:rPr>
          <w:rFonts w:asciiTheme="minorBidi" w:hAnsiTheme="minorBidi"/>
          <w:i/>
          <w:iCs/>
          <w:szCs w:val="20"/>
        </w:rPr>
        <w:t>freedom: An examination of f</w:t>
      </w:r>
      <w:r w:rsidRPr="006F6312">
        <w:rPr>
          <w:rFonts w:asciiTheme="minorBidi" w:hAnsiTheme="minorBidi"/>
          <w:i/>
          <w:iCs/>
          <w:szCs w:val="20"/>
        </w:rPr>
        <w:t xml:space="preserve">our </w:t>
      </w:r>
      <w:r w:rsidR="009A3122" w:rsidRPr="006F6312">
        <w:rPr>
          <w:rFonts w:asciiTheme="minorBidi" w:hAnsiTheme="minorBidi"/>
          <w:i/>
          <w:iCs/>
          <w:szCs w:val="20"/>
        </w:rPr>
        <w:t>c</w:t>
      </w:r>
      <w:r w:rsidRPr="006F6312">
        <w:rPr>
          <w:rFonts w:asciiTheme="minorBidi" w:hAnsiTheme="minorBidi"/>
          <w:i/>
          <w:iCs/>
          <w:szCs w:val="20"/>
        </w:rPr>
        <w:t xml:space="preserve">ultural </w:t>
      </w:r>
      <w:r w:rsidR="009A3122" w:rsidRPr="006F6312">
        <w:rPr>
          <w:rFonts w:asciiTheme="minorBidi" w:hAnsiTheme="minorBidi"/>
          <w:i/>
          <w:iCs/>
          <w:szCs w:val="20"/>
        </w:rPr>
        <w:t>d</w:t>
      </w:r>
      <w:r w:rsidRPr="006F6312">
        <w:rPr>
          <w:rFonts w:asciiTheme="minorBidi" w:hAnsiTheme="minorBidi"/>
          <w:i/>
          <w:iCs/>
          <w:szCs w:val="20"/>
        </w:rPr>
        <w:t>imensions.</w:t>
      </w:r>
      <w:r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International Association for Media &amp; Communication Research. Leicester, UK.</w:t>
      </w:r>
    </w:p>
    <w:p w:rsidR="004960DD" w:rsidRPr="006F6312" w:rsidRDefault="004960DD" w:rsidP="009A3122">
      <w:pPr>
        <w:spacing w:after="240"/>
        <w:ind w:left="360" w:hanging="360"/>
        <w:rPr>
          <w:rFonts w:asciiTheme="minorBidi" w:hAnsiTheme="minorBidi"/>
          <w:b/>
          <w:bCs/>
          <w:szCs w:val="20"/>
        </w:rPr>
      </w:pPr>
      <w:r w:rsidRPr="006F6312">
        <w:rPr>
          <w:rFonts w:asciiTheme="minorBidi" w:hAnsiTheme="minorBidi"/>
          <w:b/>
          <w:bCs/>
          <w:szCs w:val="20"/>
        </w:rPr>
        <w:t>Alkazemi, M. F.</w:t>
      </w:r>
      <w:r w:rsidRPr="006F6312">
        <w:rPr>
          <w:rFonts w:asciiTheme="minorBidi" w:hAnsiTheme="minorBidi"/>
          <w:szCs w:val="20"/>
        </w:rPr>
        <w:t xml:space="preserve">, </w:t>
      </w:r>
      <w:proofErr w:type="spellStart"/>
      <w:r w:rsidRPr="006F6312">
        <w:rPr>
          <w:rFonts w:asciiTheme="minorBidi" w:hAnsiTheme="minorBidi"/>
          <w:szCs w:val="20"/>
        </w:rPr>
        <w:t>Alnashmi</w:t>
      </w:r>
      <w:proofErr w:type="spellEnd"/>
      <w:r w:rsidRPr="006F6312">
        <w:rPr>
          <w:rFonts w:asciiTheme="minorBidi" w:hAnsiTheme="minorBidi"/>
          <w:szCs w:val="20"/>
        </w:rPr>
        <w:t xml:space="preserve">, E., &amp; </w:t>
      </w:r>
      <w:proofErr w:type="spellStart"/>
      <w:r w:rsidRPr="006F6312">
        <w:rPr>
          <w:rFonts w:asciiTheme="minorBidi" w:hAnsiTheme="minorBidi"/>
          <w:szCs w:val="20"/>
        </w:rPr>
        <w:t>Wanta</w:t>
      </w:r>
      <w:proofErr w:type="spellEnd"/>
      <w:r w:rsidRPr="006F6312">
        <w:rPr>
          <w:rFonts w:asciiTheme="minorBidi" w:hAnsiTheme="minorBidi"/>
          <w:szCs w:val="20"/>
        </w:rPr>
        <w:t xml:space="preserve">, W. </w:t>
      </w:r>
      <w:r w:rsidR="009A3122" w:rsidRPr="006F6312">
        <w:rPr>
          <w:rFonts w:asciiTheme="minorBidi" w:hAnsiTheme="minorBidi"/>
          <w:szCs w:val="20"/>
        </w:rPr>
        <w:t xml:space="preserve">(2016, Jul. 14-16). </w:t>
      </w:r>
      <w:r w:rsidR="009A3122" w:rsidRPr="006F6312">
        <w:rPr>
          <w:rFonts w:asciiTheme="minorBidi" w:hAnsiTheme="minorBidi"/>
          <w:i/>
          <w:iCs/>
          <w:szCs w:val="20"/>
        </w:rPr>
        <w:t>Journalism c</w:t>
      </w:r>
      <w:r w:rsidRPr="006F6312">
        <w:rPr>
          <w:rFonts w:asciiTheme="minorBidi" w:hAnsiTheme="minorBidi"/>
          <w:i/>
          <w:iCs/>
          <w:szCs w:val="20"/>
        </w:rPr>
        <w:t xml:space="preserve">urricula in the Arab </w:t>
      </w:r>
      <w:r w:rsidR="009A3122" w:rsidRPr="006F6312">
        <w:rPr>
          <w:rFonts w:asciiTheme="minorBidi" w:hAnsiTheme="minorBidi"/>
          <w:i/>
          <w:iCs/>
          <w:szCs w:val="20"/>
        </w:rPr>
        <w:t>world: A c</w:t>
      </w:r>
      <w:r w:rsidRPr="006F6312">
        <w:rPr>
          <w:rFonts w:asciiTheme="minorBidi" w:hAnsiTheme="minorBidi"/>
          <w:i/>
          <w:iCs/>
          <w:szCs w:val="20"/>
        </w:rPr>
        <w:t xml:space="preserve">omparison of </w:t>
      </w:r>
      <w:r w:rsidR="009A3122" w:rsidRPr="006F6312">
        <w:rPr>
          <w:rFonts w:asciiTheme="minorBidi" w:hAnsiTheme="minorBidi"/>
          <w:i/>
          <w:iCs/>
          <w:szCs w:val="20"/>
        </w:rPr>
        <w:t>p</w:t>
      </w:r>
      <w:r w:rsidRPr="006F6312">
        <w:rPr>
          <w:rFonts w:asciiTheme="minorBidi" w:hAnsiTheme="minorBidi"/>
          <w:i/>
          <w:iCs/>
          <w:szCs w:val="20"/>
        </w:rPr>
        <w:t xml:space="preserve">ublic or </w:t>
      </w:r>
      <w:r w:rsidR="009A3122" w:rsidRPr="006F6312">
        <w:rPr>
          <w:rFonts w:asciiTheme="minorBidi" w:hAnsiTheme="minorBidi"/>
          <w:i/>
          <w:iCs/>
          <w:szCs w:val="20"/>
        </w:rPr>
        <w:t>private u</w:t>
      </w:r>
      <w:r w:rsidRPr="006F6312">
        <w:rPr>
          <w:rFonts w:asciiTheme="minorBidi" w:hAnsiTheme="minorBidi"/>
          <w:i/>
          <w:iCs/>
          <w:szCs w:val="20"/>
        </w:rPr>
        <w:t>niversities.</w:t>
      </w:r>
      <w:r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World Journalism Education Congress. Auckland, New Zealand.</w:t>
      </w:r>
    </w:p>
    <w:p w:rsidR="004960DD" w:rsidRPr="006F6312" w:rsidRDefault="004960DD" w:rsidP="009A3122">
      <w:pPr>
        <w:pStyle w:val="NoSpacing"/>
        <w:ind w:left="360" w:hanging="360"/>
        <w:rPr>
          <w:rFonts w:asciiTheme="minorBidi" w:hAnsiTheme="minorBidi"/>
          <w:sz w:val="20"/>
          <w:szCs w:val="20"/>
        </w:rPr>
      </w:pPr>
      <w:r w:rsidRPr="006F6312">
        <w:rPr>
          <w:rFonts w:asciiTheme="minorBidi" w:hAnsiTheme="minorBidi"/>
          <w:b/>
          <w:bCs/>
          <w:sz w:val="20"/>
          <w:szCs w:val="20"/>
        </w:rPr>
        <w:t>Alkazemi, M.F.</w:t>
      </w:r>
      <w:r w:rsidR="00CC0154">
        <w:rPr>
          <w:rFonts w:asciiTheme="minorBidi" w:hAnsiTheme="minorBidi"/>
          <w:b/>
          <w:bCs/>
          <w:sz w:val="20"/>
          <w:szCs w:val="20"/>
        </w:rPr>
        <w:t>,</w:t>
      </w:r>
      <w:r w:rsidRPr="006F6312">
        <w:rPr>
          <w:rFonts w:asciiTheme="minorBidi" w:hAnsiTheme="minorBidi"/>
          <w:b/>
          <w:bCs/>
          <w:sz w:val="20"/>
          <w:szCs w:val="20"/>
        </w:rPr>
        <w:t xml:space="preserve"> </w:t>
      </w:r>
      <w:r w:rsidRPr="006F6312">
        <w:rPr>
          <w:rFonts w:asciiTheme="minorBidi" w:hAnsiTheme="minorBidi"/>
          <w:sz w:val="20"/>
          <w:szCs w:val="20"/>
        </w:rPr>
        <w:t xml:space="preserve">&amp; </w:t>
      </w:r>
      <w:proofErr w:type="spellStart"/>
      <w:r w:rsidRPr="006F6312">
        <w:rPr>
          <w:rFonts w:asciiTheme="minorBidi" w:hAnsiTheme="minorBidi"/>
          <w:sz w:val="20"/>
          <w:szCs w:val="20"/>
        </w:rPr>
        <w:t>Wanta</w:t>
      </w:r>
      <w:proofErr w:type="spellEnd"/>
      <w:r w:rsidRPr="006F6312">
        <w:rPr>
          <w:rFonts w:asciiTheme="minorBidi" w:hAnsiTheme="minorBidi"/>
          <w:sz w:val="20"/>
          <w:szCs w:val="20"/>
        </w:rPr>
        <w:t>, W.</w:t>
      </w:r>
      <w:r w:rsidRPr="006F6312">
        <w:rPr>
          <w:rFonts w:asciiTheme="minorBidi" w:hAnsiTheme="minorBidi"/>
          <w:b/>
          <w:bCs/>
          <w:sz w:val="20"/>
          <w:szCs w:val="20"/>
        </w:rPr>
        <w:t xml:space="preserve"> </w:t>
      </w:r>
      <w:r w:rsidRPr="006F6312">
        <w:rPr>
          <w:rFonts w:asciiTheme="minorBidi" w:hAnsiTheme="minorBidi"/>
          <w:sz w:val="20"/>
          <w:szCs w:val="20"/>
        </w:rPr>
        <w:t xml:space="preserve">(2015, Aug. 6-10). </w:t>
      </w:r>
      <w:r w:rsidRPr="006F6312">
        <w:rPr>
          <w:rFonts w:asciiTheme="minorBidi" w:hAnsiTheme="minorBidi"/>
          <w:i/>
          <w:iCs/>
          <w:sz w:val="20"/>
          <w:szCs w:val="20"/>
        </w:rPr>
        <w:t xml:space="preserve">Framing </w:t>
      </w:r>
      <w:r w:rsidR="009A3122" w:rsidRPr="006F6312">
        <w:rPr>
          <w:rFonts w:asciiTheme="minorBidi" w:hAnsiTheme="minorBidi"/>
          <w:i/>
          <w:iCs/>
          <w:sz w:val="20"/>
          <w:szCs w:val="20"/>
        </w:rPr>
        <w:t>o</w:t>
      </w:r>
      <w:r w:rsidRPr="006F6312">
        <w:rPr>
          <w:rFonts w:asciiTheme="minorBidi" w:hAnsiTheme="minorBidi"/>
          <w:i/>
          <w:iCs/>
          <w:sz w:val="20"/>
          <w:szCs w:val="20"/>
        </w:rPr>
        <w:t xml:space="preserve">il on the </w:t>
      </w:r>
      <w:r w:rsidR="009A3122" w:rsidRPr="006F6312">
        <w:rPr>
          <w:rFonts w:asciiTheme="minorBidi" w:hAnsiTheme="minorBidi"/>
          <w:i/>
          <w:iCs/>
          <w:sz w:val="20"/>
          <w:szCs w:val="20"/>
        </w:rPr>
        <w:t>media a</w:t>
      </w:r>
      <w:r w:rsidRPr="006F6312">
        <w:rPr>
          <w:rFonts w:asciiTheme="minorBidi" w:hAnsiTheme="minorBidi"/>
          <w:i/>
          <w:iCs/>
          <w:sz w:val="20"/>
          <w:szCs w:val="20"/>
        </w:rPr>
        <w:t xml:space="preserve">genda: A </w:t>
      </w:r>
      <w:r w:rsidR="009A3122" w:rsidRPr="006F6312">
        <w:rPr>
          <w:rFonts w:asciiTheme="minorBidi" w:hAnsiTheme="minorBidi"/>
          <w:i/>
          <w:iCs/>
          <w:sz w:val="20"/>
          <w:szCs w:val="20"/>
        </w:rPr>
        <w:t>m</w:t>
      </w:r>
      <w:r w:rsidRPr="006F6312">
        <w:rPr>
          <w:rFonts w:asciiTheme="minorBidi" w:hAnsiTheme="minorBidi"/>
          <w:i/>
          <w:iCs/>
          <w:sz w:val="20"/>
          <w:szCs w:val="20"/>
        </w:rPr>
        <w:t xml:space="preserve">odel of </w:t>
      </w:r>
      <w:r w:rsidR="009A3122" w:rsidRPr="006F6312">
        <w:rPr>
          <w:rFonts w:asciiTheme="minorBidi" w:hAnsiTheme="minorBidi"/>
          <w:i/>
          <w:iCs/>
          <w:sz w:val="20"/>
          <w:szCs w:val="20"/>
        </w:rPr>
        <w:t>agenda b</w:t>
      </w:r>
      <w:r w:rsidRPr="006F6312">
        <w:rPr>
          <w:rFonts w:asciiTheme="minorBidi" w:hAnsiTheme="minorBidi"/>
          <w:i/>
          <w:iCs/>
          <w:sz w:val="20"/>
          <w:szCs w:val="20"/>
        </w:rPr>
        <w:t>uilding.</w:t>
      </w:r>
      <w:r w:rsidR="009A3122" w:rsidRPr="006F6312">
        <w:rPr>
          <w:rFonts w:asciiTheme="minorBidi" w:hAnsiTheme="minorBidi"/>
          <w:sz w:val="20"/>
          <w:szCs w:val="20"/>
        </w:rPr>
        <w:t xml:space="preserve"> </w:t>
      </w:r>
      <w:r w:rsidR="006F6312" w:rsidRPr="006F6312">
        <w:rPr>
          <w:rFonts w:asciiTheme="minorBidi" w:hAnsiTheme="minorBidi"/>
          <w:sz w:val="20"/>
          <w:szCs w:val="20"/>
        </w:rPr>
        <w:t xml:space="preserve">Paper presented at the </w:t>
      </w:r>
      <w:r w:rsidRPr="006F6312">
        <w:rPr>
          <w:rFonts w:asciiTheme="minorBidi" w:hAnsiTheme="minorBidi"/>
          <w:sz w:val="20"/>
          <w:szCs w:val="20"/>
        </w:rPr>
        <w:t>Association for Education in Journalism and Mass Communication- Newspaper and Online News Division. San Francisco, CA.</w:t>
      </w:r>
      <w:r w:rsidR="009A3122" w:rsidRPr="006F6312">
        <w:rPr>
          <w:rFonts w:asciiTheme="minorBidi" w:hAnsiTheme="minorBidi"/>
          <w:sz w:val="20"/>
          <w:szCs w:val="20"/>
        </w:rPr>
        <w:t xml:space="preserve"> </w:t>
      </w:r>
    </w:p>
    <w:p w:rsidR="004960DD" w:rsidRPr="006F6312" w:rsidRDefault="004960DD" w:rsidP="004960DD">
      <w:pPr>
        <w:pStyle w:val="NoSpacing"/>
        <w:ind w:left="360" w:hanging="360"/>
        <w:rPr>
          <w:rFonts w:asciiTheme="minorBidi" w:hAnsiTheme="minorBidi"/>
          <w:sz w:val="20"/>
          <w:szCs w:val="20"/>
        </w:rPr>
      </w:pPr>
    </w:p>
    <w:p w:rsidR="004960DD" w:rsidRPr="006F6312" w:rsidRDefault="004960DD" w:rsidP="009A3122">
      <w:pPr>
        <w:pStyle w:val="NoSpacing"/>
        <w:ind w:left="360" w:hanging="360"/>
        <w:rPr>
          <w:rFonts w:asciiTheme="minorBidi" w:hAnsiTheme="minorBidi"/>
          <w:sz w:val="20"/>
          <w:szCs w:val="20"/>
        </w:rPr>
      </w:pPr>
      <w:r w:rsidRPr="006F6312">
        <w:rPr>
          <w:rFonts w:asciiTheme="minorBidi" w:hAnsiTheme="minorBidi"/>
          <w:b/>
          <w:bCs/>
          <w:sz w:val="20"/>
          <w:szCs w:val="20"/>
        </w:rPr>
        <w:t>Alkazemi, M.F.</w:t>
      </w:r>
      <w:r w:rsidRPr="006F6312">
        <w:rPr>
          <w:rFonts w:asciiTheme="minorBidi" w:hAnsiTheme="minorBidi"/>
          <w:sz w:val="20"/>
          <w:szCs w:val="20"/>
        </w:rPr>
        <w:t xml:space="preserve">, Fahmy, S., </w:t>
      </w:r>
      <w:proofErr w:type="spellStart"/>
      <w:r w:rsidRPr="006F6312">
        <w:rPr>
          <w:rFonts w:asciiTheme="minorBidi" w:hAnsiTheme="minorBidi"/>
          <w:sz w:val="20"/>
          <w:szCs w:val="20"/>
        </w:rPr>
        <w:t>Wanta</w:t>
      </w:r>
      <w:proofErr w:type="spellEnd"/>
      <w:r w:rsidRPr="006F6312">
        <w:rPr>
          <w:rFonts w:asciiTheme="minorBidi" w:hAnsiTheme="minorBidi"/>
          <w:sz w:val="20"/>
          <w:szCs w:val="20"/>
        </w:rPr>
        <w:t xml:space="preserve">, W. &amp; </w:t>
      </w:r>
      <w:proofErr w:type="spellStart"/>
      <w:r w:rsidRPr="006F6312">
        <w:rPr>
          <w:rFonts w:asciiTheme="minorBidi" w:hAnsiTheme="minorBidi"/>
          <w:sz w:val="20"/>
          <w:szCs w:val="20"/>
        </w:rPr>
        <w:t>Farghali</w:t>
      </w:r>
      <w:proofErr w:type="spellEnd"/>
      <w:r w:rsidRPr="006F6312">
        <w:rPr>
          <w:rFonts w:asciiTheme="minorBidi" w:hAnsiTheme="minorBidi"/>
          <w:sz w:val="20"/>
          <w:szCs w:val="20"/>
        </w:rPr>
        <w:t xml:space="preserve">, A. A. (2015, Aug. 6-10). </w:t>
      </w:r>
      <w:r w:rsidRPr="006F6312">
        <w:rPr>
          <w:rFonts w:asciiTheme="minorBidi" w:hAnsiTheme="minorBidi"/>
          <w:i/>
          <w:iCs/>
          <w:sz w:val="20"/>
          <w:szCs w:val="20"/>
        </w:rPr>
        <w:t xml:space="preserve">The </w:t>
      </w:r>
      <w:r w:rsidR="009A3122" w:rsidRPr="006F6312">
        <w:rPr>
          <w:rFonts w:asciiTheme="minorBidi" w:hAnsiTheme="minorBidi"/>
          <w:i/>
          <w:iCs/>
          <w:sz w:val="20"/>
          <w:szCs w:val="20"/>
        </w:rPr>
        <w:t>p</w:t>
      </w:r>
      <w:r w:rsidRPr="006F6312">
        <w:rPr>
          <w:rFonts w:asciiTheme="minorBidi" w:hAnsiTheme="minorBidi"/>
          <w:i/>
          <w:iCs/>
          <w:sz w:val="20"/>
          <w:szCs w:val="20"/>
        </w:rPr>
        <w:t>romis</w:t>
      </w:r>
      <w:r w:rsidR="009A3122" w:rsidRPr="006F6312">
        <w:rPr>
          <w:rFonts w:asciiTheme="minorBidi" w:hAnsiTheme="minorBidi"/>
          <w:i/>
          <w:iCs/>
          <w:sz w:val="20"/>
          <w:szCs w:val="20"/>
        </w:rPr>
        <w:t>e to the Arab world: Attribute a</w:t>
      </w:r>
      <w:r w:rsidRPr="006F6312">
        <w:rPr>
          <w:rFonts w:asciiTheme="minorBidi" w:hAnsiTheme="minorBidi"/>
          <w:i/>
          <w:iCs/>
          <w:sz w:val="20"/>
          <w:szCs w:val="20"/>
        </w:rPr>
        <w:t xml:space="preserve">genda </w:t>
      </w:r>
      <w:r w:rsidR="009A3122" w:rsidRPr="006F6312">
        <w:rPr>
          <w:rFonts w:asciiTheme="minorBidi" w:hAnsiTheme="minorBidi"/>
          <w:i/>
          <w:iCs/>
          <w:sz w:val="20"/>
          <w:szCs w:val="20"/>
        </w:rPr>
        <w:t>s</w:t>
      </w:r>
      <w:r w:rsidRPr="006F6312">
        <w:rPr>
          <w:rFonts w:asciiTheme="minorBidi" w:hAnsiTheme="minorBidi"/>
          <w:i/>
          <w:iCs/>
          <w:sz w:val="20"/>
          <w:szCs w:val="20"/>
        </w:rPr>
        <w:t xml:space="preserve">etting and </w:t>
      </w:r>
      <w:r w:rsidR="009A3122" w:rsidRPr="006F6312">
        <w:rPr>
          <w:rFonts w:asciiTheme="minorBidi" w:hAnsiTheme="minorBidi"/>
          <w:i/>
          <w:iCs/>
          <w:sz w:val="20"/>
          <w:szCs w:val="20"/>
        </w:rPr>
        <w:t>d</w:t>
      </w:r>
      <w:r w:rsidRPr="006F6312">
        <w:rPr>
          <w:rFonts w:asciiTheme="minorBidi" w:hAnsiTheme="minorBidi"/>
          <w:i/>
          <w:iCs/>
          <w:sz w:val="20"/>
          <w:szCs w:val="20"/>
        </w:rPr>
        <w:t xml:space="preserve">iversity of </w:t>
      </w:r>
      <w:r w:rsidR="009A3122" w:rsidRPr="006F6312">
        <w:rPr>
          <w:rFonts w:asciiTheme="minorBidi" w:hAnsiTheme="minorBidi"/>
          <w:i/>
          <w:iCs/>
          <w:sz w:val="20"/>
          <w:szCs w:val="20"/>
        </w:rPr>
        <w:t>a</w:t>
      </w:r>
      <w:r w:rsidRPr="006F6312">
        <w:rPr>
          <w:rFonts w:asciiTheme="minorBidi" w:hAnsiTheme="minorBidi"/>
          <w:i/>
          <w:iCs/>
          <w:sz w:val="20"/>
          <w:szCs w:val="20"/>
        </w:rPr>
        <w:t xml:space="preserve">ttributes about </w:t>
      </w:r>
      <w:r w:rsidR="009A3122" w:rsidRPr="006F6312">
        <w:rPr>
          <w:rFonts w:asciiTheme="minorBidi" w:hAnsiTheme="minorBidi"/>
          <w:i/>
          <w:iCs/>
          <w:sz w:val="20"/>
          <w:szCs w:val="20"/>
        </w:rPr>
        <w:t>U.S. President Obama in Arabic-l</w:t>
      </w:r>
      <w:r w:rsidRPr="006F6312">
        <w:rPr>
          <w:rFonts w:asciiTheme="minorBidi" w:hAnsiTheme="minorBidi"/>
          <w:i/>
          <w:iCs/>
          <w:sz w:val="20"/>
          <w:szCs w:val="20"/>
        </w:rPr>
        <w:t xml:space="preserve">anguage </w:t>
      </w:r>
      <w:r w:rsidR="009A3122" w:rsidRPr="006F6312">
        <w:rPr>
          <w:rFonts w:asciiTheme="minorBidi" w:hAnsiTheme="minorBidi"/>
          <w:i/>
          <w:iCs/>
          <w:sz w:val="20"/>
          <w:szCs w:val="20"/>
        </w:rPr>
        <w:t>t</w:t>
      </w:r>
      <w:r w:rsidRPr="006F6312">
        <w:rPr>
          <w:rFonts w:asciiTheme="minorBidi" w:hAnsiTheme="minorBidi"/>
          <w:i/>
          <w:iCs/>
          <w:sz w:val="20"/>
          <w:szCs w:val="20"/>
        </w:rPr>
        <w:t>weets.</w:t>
      </w:r>
      <w:r w:rsidRPr="006F6312">
        <w:rPr>
          <w:rFonts w:asciiTheme="minorBidi" w:hAnsiTheme="minorBidi"/>
          <w:sz w:val="20"/>
          <w:szCs w:val="20"/>
        </w:rPr>
        <w:t xml:space="preserve"> </w:t>
      </w:r>
      <w:r w:rsidR="006F6312" w:rsidRPr="006F6312">
        <w:rPr>
          <w:rFonts w:asciiTheme="minorBidi" w:hAnsiTheme="minorBidi"/>
          <w:sz w:val="20"/>
          <w:szCs w:val="20"/>
        </w:rPr>
        <w:t xml:space="preserve">Paper presented at the </w:t>
      </w:r>
      <w:r w:rsidRPr="006F6312">
        <w:rPr>
          <w:rFonts w:asciiTheme="minorBidi" w:hAnsiTheme="minorBidi"/>
          <w:sz w:val="20"/>
          <w:szCs w:val="20"/>
        </w:rPr>
        <w:t>Association for Education in Journalism and Mass Communication- International Communication Division. San Francisco, CA.</w:t>
      </w:r>
      <w:r w:rsidR="009A3122" w:rsidRPr="006F6312">
        <w:rPr>
          <w:rFonts w:asciiTheme="minorBidi" w:hAnsiTheme="minorBidi"/>
          <w:sz w:val="20"/>
          <w:szCs w:val="20"/>
        </w:rPr>
        <w:t xml:space="preserve"> </w:t>
      </w:r>
    </w:p>
    <w:p w:rsidR="004960DD" w:rsidRPr="006F6312" w:rsidRDefault="004960DD" w:rsidP="004960DD">
      <w:pPr>
        <w:pStyle w:val="NoSpacing"/>
        <w:ind w:left="360" w:hanging="360"/>
        <w:rPr>
          <w:rFonts w:asciiTheme="minorBidi" w:hAnsiTheme="minorBidi"/>
          <w:sz w:val="20"/>
          <w:szCs w:val="20"/>
        </w:rPr>
      </w:pPr>
    </w:p>
    <w:p w:rsidR="004960DD" w:rsidRPr="006F6312" w:rsidRDefault="004960DD" w:rsidP="004960DD">
      <w:pPr>
        <w:pStyle w:val="NoSpacing"/>
        <w:ind w:left="360" w:hanging="360"/>
        <w:rPr>
          <w:rFonts w:asciiTheme="minorBidi" w:hAnsiTheme="minorBidi"/>
          <w:sz w:val="20"/>
          <w:szCs w:val="20"/>
        </w:rPr>
      </w:pPr>
      <w:r w:rsidRPr="006F6312">
        <w:rPr>
          <w:rFonts w:asciiTheme="minorBidi" w:hAnsiTheme="minorBidi"/>
          <w:b/>
          <w:bCs/>
          <w:sz w:val="20"/>
          <w:szCs w:val="20"/>
        </w:rPr>
        <w:t xml:space="preserve">Alkazemi, M.F. </w:t>
      </w:r>
      <w:r w:rsidRPr="006F6312">
        <w:rPr>
          <w:rFonts w:asciiTheme="minorBidi" w:hAnsiTheme="minorBidi"/>
          <w:sz w:val="20"/>
          <w:szCs w:val="20"/>
        </w:rPr>
        <w:t xml:space="preserve">&amp; </w:t>
      </w:r>
      <w:proofErr w:type="spellStart"/>
      <w:r w:rsidRPr="006F6312">
        <w:rPr>
          <w:rFonts w:asciiTheme="minorBidi" w:hAnsiTheme="minorBidi"/>
          <w:sz w:val="20"/>
          <w:szCs w:val="20"/>
        </w:rPr>
        <w:t>Wanta</w:t>
      </w:r>
      <w:proofErr w:type="spellEnd"/>
      <w:r w:rsidRPr="006F6312">
        <w:rPr>
          <w:rFonts w:asciiTheme="minorBidi" w:hAnsiTheme="minorBidi"/>
          <w:sz w:val="20"/>
          <w:szCs w:val="20"/>
        </w:rPr>
        <w:t>, W.</w:t>
      </w:r>
      <w:r w:rsidRPr="006F6312">
        <w:rPr>
          <w:rFonts w:asciiTheme="minorBidi" w:hAnsiTheme="minorBidi"/>
          <w:b/>
          <w:bCs/>
          <w:sz w:val="20"/>
          <w:szCs w:val="20"/>
        </w:rPr>
        <w:t xml:space="preserve"> </w:t>
      </w:r>
      <w:r w:rsidRPr="006F6312">
        <w:rPr>
          <w:rFonts w:asciiTheme="minorBidi" w:hAnsiTheme="minorBidi"/>
          <w:sz w:val="20"/>
          <w:szCs w:val="20"/>
        </w:rPr>
        <w:t xml:space="preserve">(2015, Aug. 6-10). </w:t>
      </w:r>
      <w:r w:rsidRPr="006F6312">
        <w:rPr>
          <w:rFonts w:asciiTheme="minorBidi" w:hAnsiTheme="minorBidi"/>
          <w:i/>
          <w:iCs/>
          <w:sz w:val="20"/>
          <w:szCs w:val="20"/>
        </w:rPr>
        <w:t>The global media job market: A comparison of requirements in job listings for six broadcast news organizations.</w:t>
      </w:r>
      <w:r w:rsidR="009A3122" w:rsidRPr="006F6312">
        <w:rPr>
          <w:rFonts w:asciiTheme="minorBidi" w:hAnsiTheme="minorBidi"/>
          <w:sz w:val="20"/>
          <w:szCs w:val="20"/>
        </w:rPr>
        <w:t xml:space="preserve"> </w:t>
      </w:r>
      <w:r w:rsidR="006F6312" w:rsidRPr="006F6312">
        <w:rPr>
          <w:rFonts w:asciiTheme="minorBidi" w:hAnsiTheme="minorBidi"/>
          <w:sz w:val="20"/>
          <w:szCs w:val="20"/>
        </w:rPr>
        <w:t xml:space="preserve">Paper presented at the </w:t>
      </w:r>
      <w:r w:rsidRPr="006F6312">
        <w:rPr>
          <w:rFonts w:asciiTheme="minorBidi" w:hAnsiTheme="minorBidi"/>
          <w:sz w:val="20"/>
          <w:szCs w:val="20"/>
        </w:rPr>
        <w:t>Association for Education in Journalism and Mass Communication- Internship and Careers Interest Group. San Francisco, CA.</w:t>
      </w:r>
      <w:r w:rsidR="009A3122" w:rsidRPr="006F6312">
        <w:rPr>
          <w:rFonts w:asciiTheme="minorBidi" w:hAnsiTheme="minorBidi"/>
          <w:sz w:val="20"/>
          <w:szCs w:val="20"/>
        </w:rPr>
        <w:t xml:space="preserve"> </w:t>
      </w:r>
      <w:r w:rsidRPr="006F6312">
        <w:rPr>
          <w:rFonts w:asciiTheme="minorBidi" w:hAnsiTheme="minorBidi"/>
          <w:sz w:val="20"/>
          <w:szCs w:val="20"/>
        </w:rPr>
        <w:t>(</w:t>
      </w:r>
      <w:r w:rsidRPr="006F6312">
        <w:rPr>
          <w:rFonts w:asciiTheme="minorBidi" w:hAnsiTheme="minorBidi"/>
          <w:b/>
          <w:sz w:val="20"/>
          <w:szCs w:val="20"/>
        </w:rPr>
        <w:t>Recipient of a top paper award.</w:t>
      </w:r>
      <w:r w:rsidRPr="006F6312">
        <w:rPr>
          <w:rFonts w:asciiTheme="minorBidi" w:hAnsiTheme="minorBidi"/>
          <w:sz w:val="20"/>
          <w:szCs w:val="20"/>
        </w:rPr>
        <w:t>)</w:t>
      </w:r>
    </w:p>
    <w:p w:rsidR="004960DD" w:rsidRPr="006F6312" w:rsidRDefault="004960DD" w:rsidP="004960DD">
      <w:pPr>
        <w:pStyle w:val="NoSpacing"/>
        <w:ind w:left="360" w:hanging="360"/>
        <w:rPr>
          <w:rFonts w:asciiTheme="minorBidi" w:hAnsiTheme="minorBidi"/>
          <w:b/>
          <w:bCs/>
          <w:sz w:val="20"/>
          <w:szCs w:val="20"/>
        </w:rPr>
      </w:pPr>
    </w:p>
    <w:p w:rsidR="004960DD" w:rsidRPr="006F6312" w:rsidRDefault="004960DD" w:rsidP="009A3122">
      <w:pPr>
        <w:pStyle w:val="NoSpacing"/>
        <w:ind w:left="360" w:hanging="360"/>
        <w:rPr>
          <w:rFonts w:asciiTheme="minorBidi" w:hAnsiTheme="minorBidi"/>
          <w:sz w:val="20"/>
          <w:szCs w:val="20"/>
        </w:rPr>
      </w:pPr>
      <w:r w:rsidRPr="006F6312">
        <w:rPr>
          <w:rFonts w:asciiTheme="minorBidi" w:hAnsiTheme="minorBidi"/>
          <w:sz w:val="20"/>
          <w:szCs w:val="20"/>
        </w:rPr>
        <w:t xml:space="preserve">Wei, H., </w:t>
      </w:r>
      <w:r w:rsidRPr="006F6312">
        <w:rPr>
          <w:rFonts w:asciiTheme="minorBidi" w:hAnsiTheme="minorBidi"/>
          <w:b/>
          <w:bCs/>
          <w:sz w:val="20"/>
          <w:szCs w:val="20"/>
        </w:rPr>
        <w:t xml:space="preserve">Alkazemi, M.F. </w:t>
      </w:r>
      <w:r w:rsidRPr="006F6312">
        <w:rPr>
          <w:rFonts w:asciiTheme="minorBidi" w:hAnsiTheme="minorBidi"/>
          <w:sz w:val="20"/>
          <w:szCs w:val="20"/>
        </w:rPr>
        <w:t xml:space="preserve">&amp; </w:t>
      </w:r>
      <w:proofErr w:type="spellStart"/>
      <w:r w:rsidRPr="006F6312">
        <w:rPr>
          <w:rFonts w:asciiTheme="minorBidi" w:hAnsiTheme="minorBidi"/>
          <w:sz w:val="20"/>
          <w:szCs w:val="20"/>
        </w:rPr>
        <w:t>Wanta</w:t>
      </w:r>
      <w:proofErr w:type="spellEnd"/>
      <w:r w:rsidRPr="006F6312">
        <w:rPr>
          <w:rFonts w:asciiTheme="minorBidi" w:hAnsiTheme="minorBidi"/>
          <w:sz w:val="20"/>
          <w:szCs w:val="20"/>
        </w:rPr>
        <w:t xml:space="preserve">, W. (2015, Jun. 16-19). </w:t>
      </w:r>
      <w:r w:rsidRPr="006F6312">
        <w:rPr>
          <w:rFonts w:asciiTheme="minorBidi" w:hAnsiTheme="minorBidi"/>
          <w:i/>
          <w:iCs/>
          <w:sz w:val="20"/>
          <w:szCs w:val="20"/>
        </w:rPr>
        <w:t xml:space="preserve">Terrorists or </w:t>
      </w:r>
      <w:r w:rsidR="009A3122" w:rsidRPr="006F6312">
        <w:rPr>
          <w:rFonts w:asciiTheme="minorBidi" w:hAnsiTheme="minorBidi"/>
          <w:i/>
          <w:iCs/>
          <w:sz w:val="20"/>
          <w:szCs w:val="20"/>
        </w:rPr>
        <w:t>pilgrims: A c</w:t>
      </w:r>
      <w:r w:rsidRPr="006F6312">
        <w:rPr>
          <w:rFonts w:asciiTheme="minorBidi" w:hAnsiTheme="minorBidi"/>
          <w:i/>
          <w:iCs/>
          <w:sz w:val="20"/>
          <w:szCs w:val="20"/>
        </w:rPr>
        <w:t xml:space="preserve">omparison of </w:t>
      </w:r>
      <w:r w:rsidR="009A3122" w:rsidRPr="006F6312">
        <w:rPr>
          <w:rFonts w:asciiTheme="minorBidi" w:hAnsiTheme="minorBidi"/>
          <w:i/>
          <w:iCs/>
          <w:sz w:val="20"/>
          <w:szCs w:val="20"/>
        </w:rPr>
        <w:t>a</w:t>
      </w:r>
      <w:r w:rsidRPr="006F6312">
        <w:rPr>
          <w:rFonts w:asciiTheme="minorBidi" w:hAnsiTheme="minorBidi"/>
          <w:i/>
          <w:iCs/>
          <w:sz w:val="20"/>
          <w:szCs w:val="20"/>
        </w:rPr>
        <w:t>ttrib</w:t>
      </w:r>
      <w:r w:rsidR="009A3122" w:rsidRPr="006F6312">
        <w:rPr>
          <w:rFonts w:asciiTheme="minorBidi" w:hAnsiTheme="minorBidi"/>
          <w:i/>
          <w:iCs/>
          <w:sz w:val="20"/>
          <w:szCs w:val="20"/>
        </w:rPr>
        <w:t>utes of Chinese Muslims in the w</w:t>
      </w:r>
      <w:r w:rsidRPr="006F6312">
        <w:rPr>
          <w:rFonts w:asciiTheme="minorBidi" w:hAnsiTheme="minorBidi"/>
          <w:i/>
          <w:iCs/>
          <w:sz w:val="20"/>
          <w:szCs w:val="20"/>
        </w:rPr>
        <w:t xml:space="preserve">orld </w:t>
      </w:r>
      <w:r w:rsidR="009A3122" w:rsidRPr="006F6312">
        <w:rPr>
          <w:rFonts w:asciiTheme="minorBidi" w:hAnsiTheme="minorBidi"/>
          <w:i/>
          <w:iCs/>
          <w:sz w:val="20"/>
          <w:szCs w:val="20"/>
        </w:rPr>
        <w:t>p</w:t>
      </w:r>
      <w:r w:rsidRPr="006F6312">
        <w:rPr>
          <w:rFonts w:asciiTheme="minorBidi" w:hAnsiTheme="minorBidi"/>
          <w:i/>
          <w:iCs/>
          <w:sz w:val="20"/>
          <w:szCs w:val="20"/>
        </w:rPr>
        <w:t>ress.</w:t>
      </w:r>
      <w:r w:rsidR="009A3122" w:rsidRPr="006F6312">
        <w:rPr>
          <w:rFonts w:asciiTheme="minorBidi" w:hAnsiTheme="minorBidi"/>
          <w:sz w:val="20"/>
          <w:szCs w:val="20"/>
        </w:rPr>
        <w:t xml:space="preserve"> </w:t>
      </w:r>
      <w:r w:rsidR="006F6312" w:rsidRPr="006F6312">
        <w:rPr>
          <w:rFonts w:asciiTheme="minorBidi" w:hAnsiTheme="minorBidi"/>
          <w:sz w:val="20"/>
          <w:szCs w:val="20"/>
        </w:rPr>
        <w:t xml:space="preserve">Paper presented at the </w:t>
      </w:r>
      <w:r w:rsidRPr="006F6312">
        <w:rPr>
          <w:rFonts w:asciiTheme="minorBidi" w:hAnsiTheme="minorBidi"/>
          <w:sz w:val="20"/>
          <w:szCs w:val="20"/>
        </w:rPr>
        <w:t>World Association for Public Opinion Research.</w:t>
      </w:r>
      <w:r w:rsidR="009A3122" w:rsidRPr="006F6312">
        <w:rPr>
          <w:rFonts w:asciiTheme="minorBidi" w:hAnsiTheme="minorBidi"/>
          <w:sz w:val="20"/>
          <w:szCs w:val="20"/>
        </w:rPr>
        <w:t xml:space="preserve"> </w:t>
      </w:r>
      <w:r w:rsidRPr="006F6312">
        <w:rPr>
          <w:rFonts w:asciiTheme="minorBidi" w:hAnsiTheme="minorBidi"/>
          <w:sz w:val="20"/>
          <w:szCs w:val="20"/>
        </w:rPr>
        <w:t>Buenos Aires, Argentina.</w:t>
      </w:r>
    </w:p>
    <w:p w:rsidR="004960DD" w:rsidRPr="006F6312" w:rsidRDefault="004960DD" w:rsidP="004960DD">
      <w:pPr>
        <w:pStyle w:val="NoSpacing"/>
        <w:ind w:left="360" w:hanging="360"/>
        <w:rPr>
          <w:rFonts w:asciiTheme="minorBidi" w:hAnsiTheme="minorBidi"/>
          <w:b/>
          <w:bCs/>
          <w:sz w:val="20"/>
          <w:szCs w:val="20"/>
        </w:rPr>
      </w:pPr>
    </w:p>
    <w:p w:rsidR="004960DD" w:rsidRPr="006F6312" w:rsidRDefault="004960DD" w:rsidP="004960DD">
      <w:pPr>
        <w:pStyle w:val="NoSpacing"/>
        <w:ind w:left="360" w:hanging="360"/>
        <w:rPr>
          <w:rFonts w:asciiTheme="minorBidi" w:hAnsiTheme="minorBidi"/>
          <w:sz w:val="20"/>
          <w:szCs w:val="20"/>
        </w:rPr>
      </w:pPr>
      <w:r w:rsidRPr="006F6312">
        <w:rPr>
          <w:rFonts w:asciiTheme="minorBidi" w:hAnsiTheme="minorBidi"/>
          <w:b/>
          <w:bCs/>
          <w:sz w:val="20"/>
          <w:szCs w:val="20"/>
        </w:rPr>
        <w:t>Alkazemi, M.F.</w:t>
      </w:r>
      <w:r w:rsidRPr="006F6312">
        <w:rPr>
          <w:rFonts w:asciiTheme="minorBidi" w:hAnsiTheme="minorBidi"/>
          <w:sz w:val="20"/>
          <w:szCs w:val="20"/>
        </w:rPr>
        <w:t xml:space="preserve"> (2015, Mar. 6-7). </w:t>
      </w:r>
      <w:r w:rsidRPr="006F6312">
        <w:rPr>
          <w:rFonts w:asciiTheme="minorBidi" w:hAnsiTheme="minorBidi"/>
          <w:i/>
          <w:iCs/>
          <w:sz w:val="20"/>
          <w:szCs w:val="20"/>
        </w:rPr>
        <w:t>Censorship and media freedoms: The role of culture in determining acceptable speech.</w:t>
      </w:r>
      <w:r w:rsidR="009A3122" w:rsidRPr="006F6312">
        <w:rPr>
          <w:rFonts w:asciiTheme="minorBidi" w:hAnsiTheme="minorBidi"/>
          <w:i/>
          <w:iCs/>
          <w:sz w:val="20"/>
          <w:szCs w:val="20"/>
        </w:rPr>
        <w:t xml:space="preserve"> </w:t>
      </w:r>
      <w:r w:rsidR="006F6312" w:rsidRPr="006F6312">
        <w:rPr>
          <w:rFonts w:asciiTheme="minorBidi" w:hAnsiTheme="minorBidi"/>
          <w:sz w:val="20"/>
          <w:szCs w:val="20"/>
        </w:rPr>
        <w:t xml:space="preserve">Paper presented at the </w:t>
      </w:r>
      <w:r w:rsidRPr="006F6312">
        <w:rPr>
          <w:rFonts w:asciiTheme="minorBidi" w:hAnsiTheme="minorBidi"/>
          <w:sz w:val="20"/>
          <w:szCs w:val="20"/>
        </w:rPr>
        <w:t>Association for Education in Journalism and Mass Communication Midwinter Conference- Mass Communication and Society Division. Norman, OK.</w:t>
      </w:r>
    </w:p>
    <w:p w:rsidR="004960DD" w:rsidRPr="006F6312" w:rsidRDefault="004960DD" w:rsidP="004960DD">
      <w:pPr>
        <w:pStyle w:val="HTMLPreformatted"/>
        <w:spacing w:line="276" w:lineRule="auto"/>
        <w:ind w:left="360" w:hanging="360"/>
        <w:rPr>
          <w:rFonts w:asciiTheme="minorBidi" w:hAnsiTheme="minorBidi"/>
        </w:rPr>
      </w:pPr>
    </w:p>
    <w:p w:rsidR="004960DD" w:rsidRPr="006F6312" w:rsidRDefault="004960DD" w:rsidP="004960DD">
      <w:pPr>
        <w:pStyle w:val="HTMLPreformatted"/>
        <w:spacing w:line="276" w:lineRule="auto"/>
        <w:ind w:left="360" w:hanging="360"/>
        <w:rPr>
          <w:rFonts w:asciiTheme="minorBidi" w:hAnsiTheme="minorBidi"/>
        </w:rPr>
      </w:pPr>
      <w:r w:rsidRPr="006F6312">
        <w:rPr>
          <w:rFonts w:asciiTheme="minorBidi" w:hAnsiTheme="minorBidi"/>
        </w:rPr>
        <w:t xml:space="preserve">Duffy, M. J., </w:t>
      </w:r>
      <w:proofErr w:type="spellStart"/>
      <w:r w:rsidRPr="006F6312">
        <w:rPr>
          <w:rFonts w:asciiTheme="minorBidi" w:hAnsiTheme="minorBidi"/>
        </w:rPr>
        <w:t>Maarouf</w:t>
      </w:r>
      <w:proofErr w:type="spellEnd"/>
      <w:r w:rsidRPr="006F6312">
        <w:rPr>
          <w:rFonts w:asciiTheme="minorBidi" w:hAnsiTheme="minorBidi"/>
        </w:rPr>
        <w:t xml:space="preserve">, H., &amp; </w:t>
      </w:r>
      <w:r w:rsidRPr="006F6312">
        <w:rPr>
          <w:rFonts w:asciiTheme="minorBidi" w:hAnsiTheme="minorBidi"/>
          <w:b/>
          <w:bCs/>
        </w:rPr>
        <w:t>Alkazemi, M.F.</w:t>
      </w:r>
      <w:r w:rsidRPr="006F6312">
        <w:rPr>
          <w:rFonts w:asciiTheme="minorBidi" w:hAnsiTheme="minorBidi"/>
        </w:rPr>
        <w:t xml:space="preserve"> (2014, Oct 26-28). </w:t>
      </w:r>
      <w:r w:rsidRPr="006F6312">
        <w:rPr>
          <w:rFonts w:asciiTheme="minorBidi" w:hAnsiTheme="minorBidi"/>
          <w:i/>
          <w:iCs/>
        </w:rPr>
        <w:t>Arab defamation laws: Comparing libel and slander in the Middle East to international norms.</w:t>
      </w:r>
      <w:r w:rsidR="009A3122" w:rsidRPr="006F6312">
        <w:rPr>
          <w:rFonts w:asciiTheme="minorBidi" w:hAnsiTheme="minorBidi"/>
        </w:rPr>
        <w:t xml:space="preserve"> </w:t>
      </w:r>
      <w:r w:rsidR="006F6312" w:rsidRPr="006F6312">
        <w:rPr>
          <w:rFonts w:asciiTheme="minorBidi" w:hAnsiTheme="minorBidi"/>
        </w:rPr>
        <w:t xml:space="preserve">Paper presented at the </w:t>
      </w:r>
      <w:r w:rsidRPr="006F6312">
        <w:rPr>
          <w:rFonts w:asciiTheme="minorBidi" w:hAnsiTheme="minorBidi"/>
        </w:rPr>
        <w:t>Arab-U.S. Association for Communication Educators.</w:t>
      </w:r>
      <w:r w:rsidR="009A3122" w:rsidRPr="006F6312">
        <w:rPr>
          <w:rFonts w:asciiTheme="minorBidi" w:hAnsiTheme="minorBidi"/>
        </w:rPr>
        <w:t xml:space="preserve"> </w:t>
      </w:r>
      <w:r w:rsidRPr="006F6312">
        <w:rPr>
          <w:rFonts w:asciiTheme="minorBidi" w:hAnsiTheme="minorBidi"/>
        </w:rPr>
        <w:t>Amman, Jordan.</w:t>
      </w:r>
      <w:r w:rsidR="009A3122" w:rsidRPr="006F6312">
        <w:rPr>
          <w:rFonts w:asciiTheme="minorBidi" w:hAnsiTheme="minorBidi"/>
        </w:rPr>
        <w:t xml:space="preserve"> </w:t>
      </w:r>
      <w:r w:rsidRPr="006F6312">
        <w:rPr>
          <w:rFonts w:asciiTheme="minorBidi" w:hAnsiTheme="minorBidi"/>
        </w:rPr>
        <w:t>(</w:t>
      </w:r>
      <w:r w:rsidRPr="006F6312">
        <w:rPr>
          <w:rFonts w:asciiTheme="minorBidi" w:hAnsiTheme="minorBidi"/>
          <w:b/>
        </w:rPr>
        <w:t>Recipient of the second place top faculty paper award.</w:t>
      </w:r>
      <w:r w:rsidRPr="006F6312">
        <w:rPr>
          <w:rFonts w:asciiTheme="minorBidi" w:hAnsiTheme="minorBidi"/>
        </w:rPr>
        <w:t>)</w:t>
      </w:r>
    </w:p>
    <w:p w:rsidR="004960DD" w:rsidRPr="006F6312" w:rsidRDefault="004960DD" w:rsidP="004960DD">
      <w:pPr>
        <w:pStyle w:val="HTMLPreformatted"/>
        <w:spacing w:line="276" w:lineRule="auto"/>
        <w:ind w:left="360" w:hanging="360"/>
        <w:rPr>
          <w:rFonts w:asciiTheme="minorBidi" w:hAnsiTheme="minorBidi"/>
        </w:rPr>
      </w:pPr>
    </w:p>
    <w:p w:rsidR="004960DD" w:rsidRPr="006F6312" w:rsidRDefault="004960DD" w:rsidP="004960DD">
      <w:pPr>
        <w:pStyle w:val="HTMLPreformatted"/>
        <w:spacing w:line="276" w:lineRule="auto"/>
        <w:ind w:left="360" w:hanging="360"/>
        <w:rPr>
          <w:rFonts w:asciiTheme="minorBidi" w:hAnsiTheme="minorBidi"/>
        </w:rPr>
      </w:pPr>
      <w:r w:rsidRPr="006F6312">
        <w:rPr>
          <w:rFonts w:asciiTheme="minorBidi" w:hAnsiTheme="minorBidi"/>
          <w:b/>
          <w:bCs/>
        </w:rPr>
        <w:lastRenderedPageBreak/>
        <w:t>Alkazemi, M.F.</w:t>
      </w:r>
      <w:r w:rsidR="00CC0154">
        <w:rPr>
          <w:rFonts w:asciiTheme="minorBidi" w:hAnsiTheme="minorBidi"/>
          <w:b/>
          <w:bCs/>
        </w:rPr>
        <w:t>,</w:t>
      </w:r>
      <w:r w:rsidRPr="006F6312">
        <w:rPr>
          <w:rFonts w:asciiTheme="minorBidi" w:hAnsiTheme="minorBidi"/>
        </w:rPr>
        <w:t xml:space="preserve"> &amp; </w:t>
      </w:r>
      <w:proofErr w:type="spellStart"/>
      <w:r w:rsidRPr="006F6312">
        <w:rPr>
          <w:rFonts w:asciiTheme="minorBidi" w:hAnsiTheme="minorBidi"/>
        </w:rPr>
        <w:t>Wanta</w:t>
      </w:r>
      <w:proofErr w:type="spellEnd"/>
      <w:r w:rsidRPr="006F6312">
        <w:rPr>
          <w:rFonts w:asciiTheme="minorBidi" w:hAnsiTheme="minorBidi"/>
        </w:rPr>
        <w:t xml:space="preserve">, W. (2014, Aug. 6-9). </w:t>
      </w:r>
      <w:r w:rsidRPr="006F6312">
        <w:rPr>
          <w:rFonts w:asciiTheme="minorBidi" w:hAnsiTheme="minorBidi"/>
          <w:i/>
          <w:iCs/>
        </w:rPr>
        <w:t>Media preferences and political knowledge in the 2012 pre-primary period.</w:t>
      </w:r>
      <w:r w:rsidRPr="006F6312">
        <w:rPr>
          <w:rFonts w:asciiTheme="minorBidi" w:hAnsiTheme="minorBidi"/>
        </w:rPr>
        <w:t xml:space="preserve"> </w:t>
      </w:r>
      <w:r w:rsidR="006F6312" w:rsidRPr="006F6312">
        <w:rPr>
          <w:rFonts w:asciiTheme="minorBidi" w:hAnsiTheme="minorBidi"/>
        </w:rPr>
        <w:t xml:space="preserve">Paper presented at the </w:t>
      </w:r>
      <w:r w:rsidRPr="006F6312">
        <w:rPr>
          <w:rFonts w:asciiTheme="minorBidi" w:hAnsiTheme="minorBidi"/>
        </w:rPr>
        <w:t>Association for Education in Journalism and Mass Communication- Mass Communication and Society Division.</w:t>
      </w:r>
      <w:r w:rsidR="009A3122" w:rsidRPr="006F6312">
        <w:rPr>
          <w:rFonts w:asciiTheme="minorBidi" w:hAnsiTheme="minorBidi"/>
        </w:rPr>
        <w:t xml:space="preserve"> </w:t>
      </w:r>
      <w:r w:rsidRPr="006F6312">
        <w:rPr>
          <w:rFonts w:asciiTheme="minorBidi" w:hAnsiTheme="minorBidi"/>
        </w:rPr>
        <w:t>Montreal, QC. (</w:t>
      </w:r>
      <w:r w:rsidRPr="006F6312">
        <w:rPr>
          <w:rFonts w:asciiTheme="minorBidi" w:hAnsiTheme="minorBidi"/>
          <w:b/>
        </w:rPr>
        <w:t>Recipient of the first place top faculty paper award.</w:t>
      </w:r>
      <w:r w:rsidRPr="006F6312">
        <w:rPr>
          <w:rFonts w:asciiTheme="minorBidi" w:hAnsiTheme="minorBidi"/>
        </w:rPr>
        <w:t>)</w:t>
      </w:r>
    </w:p>
    <w:p w:rsidR="004960DD" w:rsidRPr="006F6312" w:rsidRDefault="004960DD" w:rsidP="004960DD">
      <w:pPr>
        <w:pStyle w:val="HTMLPreformatted"/>
        <w:spacing w:line="276" w:lineRule="auto"/>
        <w:ind w:left="360" w:hanging="360"/>
        <w:rPr>
          <w:rFonts w:asciiTheme="minorBidi" w:hAnsiTheme="minorBidi"/>
        </w:rPr>
      </w:pPr>
    </w:p>
    <w:p w:rsidR="004960DD" w:rsidRPr="006F6312" w:rsidRDefault="004960DD" w:rsidP="004960DD">
      <w:pPr>
        <w:pStyle w:val="HTMLPreformatted"/>
        <w:spacing w:line="276" w:lineRule="auto"/>
        <w:ind w:left="360" w:hanging="360"/>
        <w:rPr>
          <w:rFonts w:asciiTheme="minorBidi" w:hAnsiTheme="minorBidi"/>
        </w:rPr>
      </w:pPr>
      <w:r w:rsidRPr="006F6312">
        <w:rPr>
          <w:rFonts w:asciiTheme="minorBidi" w:hAnsiTheme="minorBidi"/>
          <w:b/>
          <w:bCs/>
        </w:rPr>
        <w:t>Alkazemi, M. F.</w:t>
      </w:r>
      <w:r w:rsidRPr="006F6312">
        <w:rPr>
          <w:rFonts w:asciiTheme="minorBidi" w:hAnsiTheme="minorBidi"/>
        </w:rPr>
        <w:t xml:space="preserve"> (2014, Aug. 6-9). </w:t>
      </w:r>
      <w:r w:rsidRPr="006F6312">
        <w:rPr>
          <w:rFonts w:asciiTheme="minorBidi" w:hAnsiTheme="minorBidi"/>
          <w:i/>
          <w:iCs/>
        </w:rPr>
        <w:t>Does inner peace correlate with giving a piece of your mind?</w:t>
      </w:r>
      <w:r w:rsidR="009A3122" w:rsidRPr="006F6312">
        <w:rPr>
          <w:rFonts w:asciiTheme="minorBidi" w:hAnsiTheme="minorBidi"/>
          <w:i/>
          <w:iCs/>
        </w:rPr>
        <w:t xml:space="preserve"> </w:t>
      </w:r>
      <w:r w:rsidRPr="006F6312">
        <w:rPr>
          <w:rFonts w:asciiTheme="minorBidi" w:hAnsiTheme="minorBidi"/>
          <w:i/>
          <w:iCs/>
        </w:rPr>
        <w:t>Religiosity, media exposure and tolerance for disagreement about religion.</w:t>
      </w:r>
      <w:r w:rsidR="009A3122" w:rsidRPr="006F6312">
        <w:rPr>
          <w:rFonts w:asciiTheme="minorBidi" w:hAnsiTheme="minorBidi"/>
        </w:rPr>
        <w:t xml:space="preserve"> </w:t>
      </w:r>
      <w:r w:rsidR="006F6312" w:rsidRPr="006F6312">
        <w:rPr>
          <w:rFonts w:asciiTheme="minorBidi" w:hAnsiTheme="minorBidi"/>
        </w:rPr>
        <w:t xml:space="preserve">Paper presented at the </w:t>
      </w:r>
      <w:r w:rsidRPr="006F6312">
        <w:rPr>
          <w:rFonts w:asciiTheme="minorBidi" w:hAnsiTheme="minorBidi"/>
        </w:rPr>
        <w:t>Association for Education in Journalism and Mass Communication- Religion and Media Interest Group.</w:t>
      </w:r>
      <w:r w:rsidR="009A3122" w:rsidRPr="006F6312">
        <w:rPr>
          <w:rFonts w:asciiTheme="minorBidi" w:hAnsiTheme="minorBidi"/>
        </w:rPr>
        <w:t xml:space="preserve"> </w:t>
      </w:r>
      <w:r w:rsidRPr="006F6312">
        <w:rPr>
          <w:rFonts w:asciiTheme="minorBidi" w:hAnsiTheme="minorBidi"/>
        </w:rPr>
        <w:t>Montreal, QC.</w:t>
      </w:r>
      <w:r w:rsidR="009A3122" w:rsidRPr="006F6312">
        <w:rPr>
          <w:rFonts w:asciiTheme="minorBidi" w:hAnsiTheme="minorBidi"/>
        </w:rPr>
        <w:t xml:space="preserve"> </w:t>
      </w:r>
    </w:p>
    <w:p w:rsidR="004960DD" w:rsidRPr="006F6312" w:rsidRDefault="004960DD" w:rsidP="004960DD">
      <w:pPr>
        <w:pStyle w:val="HTMLPreformatted"/>
        <w:spacing w:line="276" w:lineRule="auto"/>
        <w:rPr>
          <w:rFonts w:asciiTheme="minorBidi" w:hAnsiTheme="minorBidi"/>
        </w:rPr>
      </w:pPr>
    </w:p>
    <w:p w:rsidR="004960DD" w:rsidRPr="006F6312" w:rsidRDefault="004960DD" w:rsidP="006F6312">
      <w:pPr>
        <w:pStyle w:val="HTMLPreformatted"/>
        <w:spacing w:line="276" w:lineRule="auto"/>
        <w:ind w:left="360" w:hanging="360"/>
        <w:rPr>
          <w:rFonts w:asciiTheme="minorBidi" w:eastAsia="Times New Roman" w:hAnsiTheme="minorBidi"/>
        </w:rPr>
      </w:pPr>
      <w:r w:rsidRPr="006F6312">
        <w:rPr>
          <w:rFonts w:asciiTheme="minorBidi" w:hAnsiTheme="minorBidi"/>
        </w:rPr>
        <w:t xml:space="preserve">De </w:t>
      </w:r>
      <w:proofErr w:type="spellStart"/>
      <w:r w:rsidRPr="006F6312">
        <w:rPr>
          <w:rFonts w:asciiTheme="minorBidi" w:hAnsiTheme="minorBidi"/>
        </w:rPr>
        <w:t>Maio</w:t>
      </w:r>
      <w:proofErr w:type="spellEnd"/>
      <w:r w:rsidRPr="006F6312">
        <w:rPr>
          <w:rFonts w:asciiTheme="minorBidi" w:hAnsiTheme="minorBidi"/>
        </w:rPr>
        <w:t xml:space="preserve">, M., </w:t>
      </w:r>
      <w:r w:rsidRPr="006F6312">
        <w:rPr>
          <w:rFonts w:asciiTheme="minorBidi" w:hAnsiTheme="minorBidi"/>
          <w:b/>
          <w:bCs/>
        </w:rPr>
        <w:t>Alkazemi, M.F.</w:t>
      </w:r>
      <w:r w:rsidRPr="006F6312">
        <w:rPr>
          <w:rFonts w:asciiTheme="minorBidi" w:hAnsiTheme="minorBidi"/>
        </w:rPr>
        <w:t xml:space="preserve">, &amp; </w:t>
      </w:r>
      <w:proofErr w:type="spellStart"/>
      <w:r w:rsidRPr="006F6312">
        <w:rPr>
          <w:rFonts w:asciiTheme="minorBidi" w:hAnsiTheme="minorBidi"/>
        </w:rPr>
        <w:t>Wanta</w:t>
      </w:r>
      <w:proofErr w:type="spellEnd"/>
      <w:r w:rsidRPr="006F6312">
        <w:rPr>
          <w:rFonts w:asciiTheme="minorBidi" w:hAnsiTheme="minorBidi"/>
        </w:rPr>
        <w:t xml:space="preserve">, W. (2014, Mar. 26-28). </w:t>
      </w:r>
      <w:r w:rsidRPr="006F6312">
        <w:rPr>
          <w:rFonts w:asciiTheme="minorBidi" w:eastAsia="Times New Roman" w:hAnsiTheme="minorBidi"/>
          <w:i/>
          <w:iCs/>
        </w:rPr>
        <w:t>Innovation in the Roman Catholic Church: An examination of the Catholic Church’s agenda setting function in Pope Francis’ homeland, Argentina.</w:t>
      </w:r>
      <w:r w:rsidR="009A3122" w:rsidRPr="006F6312">
        <w:rPr>
          <w:rFonts w:asciiTheme="minorBidi" w:eastAsia="Times New Roman" w:hAnsiTheme="minorBidi"/>
        </w:rPr>
        <w:t xml:space="preserve"> </w:t>
      </w:r>
      <w:r w:rsidR="006F6312" w:rsidRPr="006F6312">
        <w:rPr>
          <w:rFonts w:asciiTheme="minorBidi" w:hAnsiTheme="minorBidi"/>
        </w:rPr>
        <w:t xml:space="preserve">Paper presented at the </w:t>
      </w:r>
      <w:r w:rsidRPr="006F6312">
        <w:rPr>
          <w:rFonts w:asciiTheme="minorBidi" w:eastAsia="Times New Roman" w:hAnsiTheme="minorBidi"/>
        </w:rPr>
        <w:t>I</w:t>
      </w:r>
      <w:r w:rsidR="006F6312" w:rsidRPr="006F6312">
        <w:rPr>
          <w:rFonts w:asciiTheme="minorBidi" w:eastAsia="Times New Roman" w:hAnsiTheme="minorBidi"/>
        </w:rPr>
        <w:t xml:space="preserve">nternational </w:t>
      </w:r>
      <w:r w:rsidRPr="006F6312">
        <w:rPr>
          <w:rFonts w:asciiTheme="minorBidi" w:eastAsia="Times New Roman" w:hAnsiTheme="minorBidi"/>
        </w:rPr>
        <w:t>C</w:t>
      </w:r>
      <w:r w:rsidR="006F6312" w:rsidRPr="006F6312">
        <w:rPr>
          <w:rFonts w:asciiTheme="minorBidi" w:eastAsia="Times New Roman" w:hAnsiTheme="minorBidi"/>
        </w:rPr>
        <w:t xml:space="preserve">ommunication </w:t>
      </w:r>
      <w:r w:rsidRPr="006F6312">
        <w:rPr>
          <w:rFonts w:asciiTheme="minorBidi" w:eastAsia="Times New Roman" w:hAnsiTheme="minorBidi"/>
        </w:rPr>
        <w:t>A</w:t>
      </w:r>
      <w:r w:rsidR="006F6312" w:rsidRPr="006F6312">
        <w:rPr>
          <w:rFonts w:asciiTheme="minorBidi" w:eastAsia="Times New Roman" w:hAnsiTheme="minorBidi"/>
        </w:rPr>
        <w:t>ssociation</w:t>
      </w:r>
      <w:r w:rsidRPr="006F6312">
        <w:rPr>
          <w:rFonts w:asciiTheme="minorBidi" w:eastAsia="Times New Roman" w:hAnsiTheme="minorBidi"/>
        </w:rPr>
        <w:t xml:space="preserve"> Regional Latin American Conference.</w:t>
      </w:r>
      <w:r w:rsidR="009A3122" w:rsidRPr="006F6312">
        <w:rPr>
          <w:rFonts w:asciiTheme="minorBidi" w:eastAsia="Times New Roman" w:hAnsiTheme="minorBidi"/>
        </w:rPr>
        <w:t xml:space="preserve"> </w:t>
      </w:r>
      <w:r w:rsidRPr="006F6312">
        <w:rPr>
          <w:rFonts w:asciiTheme="minorBidi" w:eastAsia="Times New Roman" w:hAnsiTheme="minorBidi"/>
        </w:rPr>
        <w:t>Brasilia, Brazil.</w:t>
      </w:r>
    </w:p>
    <w:p w:rsidR="004960DD" w:rsidRPr="006F6312" w:rsidRDefault="004960DD" w:rsidP="004960DD">
      <w:pPr>
        <w:ind w:left="360" w:hanging="360"/>
        <w:rPr>
          <w:rFonts w:asciiTheme="minorBidi" w:hAnsiTheme="minorBidi"/>
          <w:szCs w:val="20"/>
        </w:rPr>
      </w:pPr>
    </w:p>
    <w:p w:rsidR="004960DD" w:rsidRPr="006F6312" w:rsidRDefault="004960DD" w:rsidP="004960DD">
      <w:pPr>
        <w:ind w:left="360" w:hanging="360"/>
        <w:rPr>
          <w:rFonts w:asciiTheme="minorBidi" w:hAnsiTheme="minorBidi"/>
          <w:szCs w:val="20"/>
        </w:rPr>
      </w:pPr>
      <w:r w:rsidRPr="006F6312">
        <w:rPr>
          <w:rFonts w:asciiTheme="minorBidi" w:hAnsiTheme="minorBidi"/>
          <w:b/>
          <w:bCs/>
          <w:szCs w:val="20"/>
        </w:rPr>
        <w:t>Alkazemi, M.F.</w:t>
      </w:r>
      <w:r w:rsidR="00CC0154">
        <w:rPr>
          <w:rFonts w:asciiTheme="minorBidi" w:hAnsiTheme="minorBidi"/>
          <w:b/>
          <w:bCs/>
          <w:szCs w:val="20"/>
        </w:rPr>
        <w:t>,</w:t>
      </w:r>
      <w:r w:rsidRPr="006F6312">
        <w:rPr>
          <w:rFonts w:asciiTheme="minorBidi" w:hAnsiTheme="minorBidi"/>
          <w:szCs w:val="20"/>
        </w:rPr>
        <w:t xml:space="preserve"> &amp; </w:t>
      </w:r>
      <w:proofErr w:type="spellStart"/>
      <w:r w:rsidRPr="006F6312">
        <w:rPr>
          <w:rFonts w:asciiTheme="minorBidi" w:hAnsiTheme="minorBidi"/>
          <w:szCs w:val="20"/>
        </w:rPr>
        <w:t>Wanta</w:t>
      </w:r>
      <w:proofErr w:type="spellEnd"/>
      <w:r w:rsidRPr="006F6312">
        <w:rPr>
          <w:rFonts w:asciiTheme="minorBidi" w:hAnsiTheme="minorBidi"/>
          <w:szCs w:val="20"/>
        </w:rPr>
        <w:t xml:space="preserve">, W. (2014, Feb. 18-22). </w:t>
      </w:r>
      <w:r w:rsidRPr="006F6312">
        <w:rPr>
          <w:rFonts w:asciiTheme="minorBidi" w:hAnsiTheme="minorBidi"/>
          <w:i/>
          <w:iCs/>
          <w:szCs w:val="20"/>
        </w:rPr>
        <w:t>Examining the context in agenda setting:</w:t>
      </w:r>
      <w:r w:rsidRPr="006F6312">
        <w:rPr>
          <w:rFonts w:asciiTheme="minorBidi" w:hAnsiTheme="minorBidi"/>
          <w:i/>
          <w:iCs/>
          <w:szCs w:val="20"/>
        </w:rPr>
        <w:br/>
        <w:t>President Obama and the Muslim religion.</w:t>
      </w:r>
      <w:r w:rsidR="009A3122" w:rsidRPr="006F6312">
        <w:rPr>
          <w:rFonts w:asciiTheme="minorBidi" w:hAnsiTheme="minorBidi"/>
          <w:i/>
          <w:iCs/>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Sunbelt conference of the International Network for Social Network Analysis.</w:t>
      </w:r>
      <w:r w:rsidR="009A3122" w:rsidRPr="006F6312">
        <w:rPr>
          <w:rFonts w:asciiTheme="minorBidi" w:hAnsiTheme="minorBidi"/>
          <w:szCs w:val="20"/>
        </w:rPr>
        <w:t xml:space="preserve"> </w:t>
      </w:r>
      <w:r w:rsidRPr="006F6312">
        <w:rPr>
          <w:rFonts w:asciiTheme="minorBidi" w:hAnsiTheme="minorBidi"/>
          <w:szCs w:val="20"/>
        </w:rPr>
        <w:t>St. Petersburg, Fla.</w:t>
      </w:r>
    </w:p>
    <w:p w:rsidR="004960DD" w:rsidRPr="006F6312" w:rsidRDefault="004960DD" w:rsidP="004960DD">
      <w:pPr>
        <w:spacing w:line="240" w:lineRule="auto"/>
        <w:ind w:left="360" w:hanging="360"/>
        <w:rPr>
          <w:rFonts w:asciiTheme="minorBidi" w:hAnsiTheme="minorBidi"/>
          <w:szCs w:val="20"/>
        </w:rPr>
      </w:pPr>
    </w:p>
    <w:p w:rsidR="004960DD" w:rsidRPr="006F6312" w:rsidRDefault="004960DD" w:rsidP="009A3122">
      <w:pPr>
        <w:spacing w:line="240" w:lineRule="auto"/>
        <w:ind w:left="360" w:hanging="360"/>
        <w:rPr>
          <w:rFonts w:asciiTheme="minorBidi" w:hAnsiTheme="minorBidi"/>
          <w:color w:val="000000"/>
          <w:szCs w:val="20"/>
        </w:rPr>
      </w:pPr>
      <w:proofErr w:type="spellStart"/>
      <w:r w:rsidRPr="006F6312">
        <w:rPr>
          <w:rFonts w:asciiTheme="minorBidi" w:hAnsiTheme="minorBidi"/>
          <w:szCs w:val="20"/>
        </w:rPr>
        <w:t>Bayramzadeh</w:t>
      </w:r>
      <w:proofErr w:type="spellEnd"/>
      <w:r w:rsidRPr="006F6312">
        <w:rPr>
          <w:rFonts w:asciiTheme="minorBidi" w:hAnsiTheme="minorBidi"/>
          <w:szCs w:val="20"/>
        </w:rPr>
        <w:t>, S.</w:t>
      </w:r>
      <w:r w:rsidR="00CC0154">
        <w:rPr>
          <w:rFonts w:asciiTheme="minorBidi" w:hAnsiTheme="minorBidi"/>
          <w:szCs w:val="20"/>
        </w:rPr>
        <w:t>,</w:t>
      </w:r>
      <w:r w:rsidRPr="006F6312">
        <w:rPr>
          <w:rFonts w:asciiTheme="minorBidi" w:hAnsiTheme="minorBidi"/>
          <w:szCs w:val="20"/>
        </w:rPr>
        <w:t xml:space="preserve"> &amp; </w:t>
      </w:r>
      <w:r w:rsidRPr="006F6312">
        <w:rPr>
          <w:rFonts w:asciiTheme="minorBidi" w:hAnsiTheme="minorBidi"/>
          <w:b/>
          <w:bCs/>
          <w:szCs w:val="20"/>
        </w:rPr>
        <w:t>Alkazemi, M. F.</w:t>
      </w:r>
      <w:r w:rsidRPr="006F6312">
        <w:rPr>
          <w:rFonts w:asciiTheme="minorBidi" w:hAnsiTheme="minorBidi"/>
          <w:szCs w:val="20"/>
        </w:rPr>
        <w:t xml:space="preserve"> (2013, Oct. 25-26). </w:t>
      </w:r>
      <w:r w:rsidRPr="006F6312">
        <w:rPr>
          <w:rFonts w:asciiTheme="minorBidi" w:hAnsiTheme="minorBidi"/>
          <w:i/>
          <w:iCs/>
          <w:color w:val="000000"/>
          <w:szCs w:val="20"/>
        </w:rPr>
        <w:t xml:space="preserve">The </w:t>
      </w:r>
      <w:r w:rsidR="009A3122" w:rsidRPr="006F6312">
        <w:rPr>
          <w:rFonts w:asciiTheme="minorBidi" w:hAnsiTheme="minorBidi"/>
          <w:i/>
          <w:iCs/>
          <w:color w:val="000000"/>
          <w:szCs w:val="20"/>
        </w:rPr>
        <w:t>i</w:t>
      </w:r>
      <w:r w:rsidRPr="006F6312">
        <w:rPr>
          <w:rFonts w:asciiTheme="minorBidi" w:hAnsiTheme="minorBidi"/>
          <w:i/>
          <w:iCs/>
          <w:color w:val="000000"/>
          <w:szCs w:val="20"/>
        </w:rPr>
        <w:t>nfluence of environmental design on use of communication technologies in nursing stations.</w:t>
      </w:r>
      <w:r w:rsidR="009A3122" w:rsidRPr="006F6312">
        <w:rPr>
          <w:rFonts w:asciiTheme="minorBidi" w:hAnsiTheme="minorBidi"/>
          <w:color w:val="000000"/>
          <w:szCs w:val="20"/>
        </w:rPr>
        <w:t xml:space="preserve"> </w:t>
      </w:r>
      <w:r w:rsidR="006F6312" w:rsidRPr="006F6312">
        <w:rPr>
          <w:rFonts w:asciiTheme="minorBidi" w:hAnsiTheme="minorBidi"/>
          <w:szCs w:val="20"/>
        </w:rPr>
        <w:t xml:space="preserve">Paper presented at the </w:t>
      </w:r>
      <w:r w:rsidRPr="006F6312">
        <w:rPr>
          <w:rFonts w:asciiTheme="minorBidi" w:hAnsiTheme="minorBidi"/>
          <w:color w:val="000000"/>
          <w:szCs w:val="20"/>
        </w:rPr>
        <w:t>Interior Design Educators Council South Regional Conference.</w:t>
      </w:r>
      <w:r w:rsidR="009A3122" w:rsidRPr="006F6312">
        <w:rPr>
          <w:rFonts w:asciiTheme="minorBidi" w:hAnsiTheme="minorBidi"/>
          <w:color w:val="000000"/>
          <w:szCs w:val="20"/>
        </w:rPr>
        <w:t xml:space="preserve"> </w:t>
      </w:r>
      <w:r w:rsidR="00B47A60">
        <w:rPr>
          <w:rFonts w:asciiTheme="minorBidi" w:hAnsiTheme="minorBidi"/>
          <w:color w:val="000000"/>
          <w:szCs w:val="20"/>
        </w:rPr>
        <w:t>Pe</w:t>
      </w:r>
      <w:r w:rsidRPr="006F6312">
        <w:rPr>
          <w:rFonts w:asciiTheme="minorBidi" w:hAnsiTheme="minorBidi"/>
          <w:color w:val="000000"/>
          <w:szCs w:val="20"/>
        </w:rPr>
        <w:t>a</w:t>
      </w:r>
      <w:r w:rsidR="00B47A60">
        <w:rPr>
          <w:rFonts w:asciiTheme="minorBidi" w:hAnsiTheme="minorBidi"/>
          <w:color w:val="000000"/>
          <w:szCs w:val="20"/>
        </w:rPr>
        <w:t>chtree</w:t>
      </w:r>
      <w:r w:rsidRPr="006F6312">
        <w:rPr>
          <w:rFonts w:asciiTheme="minorBidi" w:hAnsiTheme="minorBidi"/>
          <w:color w:val="000000"/>
          <w:szCs w:val="20"/>
        </w:rPr>
        <w:t>, Ga.</w:t>
      </w:r>
    </w:p>
    <w:p w:rsidR="004960DD" w:rsidRPr="006F6312" w:rsidRDefault="004960DD" w:rsidP="004960DD">
      <w:pPr>
        <w:spacing w:line="240" w:lineRule="auto"/>
        <w:ind w:left="360" w:hanging="360"/>
        <w:rPr>
          <w:rFonts w:asciiTheme="minorBidi" w:hAnsiTheme="minorBidi"/>
          <w:szCs w:val="20"/>
        </w:rPr>
      </w:pPr>
    </w:p>
    <w:p w:rsidR="004960DD" w:rsidRPr="006F6312" w:rsidRDefault="004960DD" w:rsidP="004960DD">
      <w:pPr>
        <w:spacing w:line="240" w:lineRule="auto"/>
        <w:ind w:left="360" w:hanging="360"/>
        <w:rPr>
          <w:rFonts w:asciiTheme="minorBidi" w:hAnsiTheme="minorBidi"/>
          <w:szCs w:val="20"/>
        </w:rPr>
      </w:pPr>
      <w:proofErr w:type="spellStart"/>
      <w:r w:rsidRPr="006F6312">
        <w:rPr>
          <w:rFonts w:asciiTheme="minorBidi" w:hAnsiTheme="minorBidi"/>
          <w:szCs w:val="20"/>
        </w:rPr>
        <w:t>Bakry</w:t>
      </w:r>
      <w:proofErr w:type="spellEnd"/>
      <w:r w:rsidRPr="006F6312">
        <w:rPr>
          <w:rFonts w:asciiTheme="minorBidi" w:hAnsiTheme="minorBidi"/>
          <w:szCs w:val="20"/>
        </w:rPr>
        <w:t>, A.</w:t>
      </w:r>
      <w:r w:rsidR="00CC0154">
        <w:rPr>
          <w:rFonts w:asciiTheme="minorBidi" w:hAnsiTheme="minorBidi"/>
          <w:szCs w:val="20"/>
        </w:rPr>
        <w:t>,</w:t>
      </w:r>
      <w:r w:rsidRPr="006F6312">
        <w:rPr>
          <w:rFonts w:asciiTheme="minorBidi" w:hAnsiTheme="minorBidi"/>
          <w:szCs w:val="20"/>
        </w:rPr>
        <w:t xml:space="preserve"> &amp; </w:t>
      </w:r>
      <w:r w:rsidRPr="006F6312">
        <w:rPr>
          <w:rFonts w:asciiTheme="minorBidi" w:hAnsiTheme="minorBidi"/>
          <w:b/>
          <w:bCs/>
          <w:szCs w:val="20"/>
        </w:rPr>
        <w:t>Alkazemi, M. F.</w:t>
      </w:r>
      <w:r w:rsidRPr="006F6312">
        <w:rPr>
          <w:rFonts w:asciiTheme="minorBidi" w:hAnsiTheme="minorBidi"/>
          <w:szCs w:val="20"/>
        </w:rPr>
        <w:t xml:space="preserve"> (2013, Sept. 5-6).</w:t>
      </w:r>
      <w:r w:rsidR="009A3122" w:rsidRPr="006F6312">
        <w:rPr>
          <w:rFonts w:asciiTheme="minorBidi" w:hAnsiTheme="minorBidi"/>
          <w:szCs w:val="20"/>
        </w:rPr>
        <w:t xml:space="preserve"> </w:t>
      </w:r>
      <w:r w:rsidR="009A3122" w:rsidRPr="006F6312">
        <w:rPr>
          <w:rFonts w:asciiTheme="minorBidi" w:hAnsiTheme="minorBidi"/>
          <w:i/>
          <w:iCs/>
          <w:szCs w:val="20"/>
        </w:rPr>
        <w:t>Media-i</w:t>
      </w:r>
      <w:r w:rsidRPr="006F6312">
        <w:rPr>
          <w:rFonts w:asciiTheme="minorBidi" w:hAnsiTheme="minorBidi"/>
          <w:i/>
          <w:iCs/>
          <w:szCs w:val="20"/>
        </w:rPr>
        <w:t>nduced social cohesion after the Egyptian uprising.</w:t>
      </w:r>
      <w:r w:rsidR="009A3122"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Bucharest’s National School of Political and Administrative Studies’ “Media and the Public Sphere”.</w:t>
      </w:r>
      <w:r w:rsidR="009A3122" w:rsidRPr="006F6312">
        <w:rPr>
          <w:rFonts w:asciiTheme="minorBidi" w:hAnsiTheme="minorBidi"/>
          <w:szCs w:val="20"/>
        </w:rPr>
        <w:t xml:space="preserve"> </w:t>
      </w:r>
      <w:r w:rsidRPr="006F6312">
        <w:rPr>
          <w:rFonts w:asciiTheme="minorBidi" w:hAnsiTheme="minorBidi"/>
          <w:szCs w:val="20"/>
        </w:rPr>
        <w:t>Athens, GA.</w:t>
      </w:r>
    </w:p>
    <w:p w:rsidR="004960DD" w:rsidRPr="006F6312" w:rsidRDefault="004960DD" w:rsidP="004960DD">
      <w:pPr>
        <w:spacing w:line="240" w:lineRule="auto"/>
        <w:ind w:left="360" w:hanging="360"/>
        <w:rPr>
          <w:rFonts w:asciiTheme="minorBidi" w:hAnsiTheme="minorBidi"/>
          <w:szCs w:val="20"/>
        </w:rPr>
      </w:pPr>
    </w:p>
    <w:p w:rsidR="004960DD" w:rsidRPr="006F6312" w:rsidRDefault="004960DD" w:rsidP="004960DD">
      <w:pPr>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(2013, Sept. 5-6). </w:t>
      </w:r>
      <w:r w:rsidRPr="006F6312">
        <w:rPr>
          <w:rFonts w:asciiTheme="minorBidi" w:hAnsiTheme="minorBidi"/>
          <w:i/>
          <w:iCs/>
          <w:szCs w:val="20"/>
        </w:rPr>
        <w:t>Exploring the cultivation effect of Muslim Americans online.</w:t>
      </w:r>
      <w:r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Bucharest’s National School of Political and Administrative Studies’ “Media and the Public Sphere.”</w:t>
      </w:r>
      <w:r w:rsidR="009A3122" w:rsidRPr="006F6312">
        <w:rPr>
          <w:rFonts w:asciiTheme="minorBidi" w:hAnsiTheme="minorBidi"/>
          <w:szCs w:val="20"/>
        </w:rPr>
        <w:t xml:space="preserve"> </w:t>
      </w:r>
      <w:r w:rsidRPr="006F6312">
        <w:rPr>
          <w:rFonts w:asciiTheme="minorBidi" w:hAnsiTheme="minorBidi"/>
          <w:szCs w:val="20"/>
        </w:rPr>
        <w:t>Athens, GA.</w:t>
      </w:r>
    </w:p>
    <w:p w:rsidR="004960DD" w:rsidRPr="006F6312" w:rsidRDefault="004960DD" w:rsidP="004960DD">
      <w:pPr>
        <w:spacing w:line="240" w:lineRule="auto"/>
        <w:ind w:left="360" w:hanging="360"/>
        <w:rPr>
          <w:rFonts w:asciiTheme="minorBidi" w:hAnsiTheme="minorBidi"/>
          <w:szCs w:val="20"/>
        </w:rPr>
      </w:pPr>
    </w:p>
    <w:p w:rsidR="004960DD" w:rsidRPr="006F6312" w:rsidRDefault="004960DD" w:rsidP="004960DD">
      <w:pPr>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(2013, Aug. 8-11).</w:t>
      </w:r>
      <w:r w:rsidR="009A3122" w:rsidRPr="006F6312">
        <w:rPr>
          <w:rFonts w:asciiTheme="minorBidi" w:hAnsiTheme="minorBidi"/>
          <w:szCs w:val="20"/>
        </w:rPr>
        <w:t xml:space="preserve"> </w:t>
      </w:r>
      <w:r w:rsidRPr="006F6312">
        <w:rPr>
          <w:rFonts w:asciiTheme="minorBidi" w:hAnsiTheme="minorBidi"/>
          <w:i/>
          <w:iCs/>
          <w:szCs w:val="20"/>
        </w:rPr>
        <w:t>Silencing religious dialogue:</w:t>
      </w:r>
      <w:r w:rsidR="009A3122" w:rsidRPr="006F6312">
        <w:rPr>
          <w:rFonts w:asciiTheme="minorBidi" w:hAnsiTheme="minorBidi"/>
          <w:i/>
          <w:iCs/>
          <w:szCs w:val="20"/>
        </w:rPr>
        <w:t xml:space="preserve"> </w:t>
      </w:r>
      <w:r w:rsidRPr="006F6312">
        <w:rPr>
          <w:rFonts w:asciiTheme="minorBidi" w:hAnsiTheme="minorBidi"/>
          <w:i/>
          <w:iCs/>
          <w:szCs w:val="20"/>
        </w:rPr>
        <w:t>Religious communication apprehension among Muslims in the United States.</w:t>
      </w:r>
      <w:r w:rsidR="009A3122"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Association for Education in Journalism and Mass Communication- Religion and Media Interest Group.</w:t>
      </w:r>
      <w:r w:rsidR="009A3122" w:rsidRPr="006F6312">
        <w:rPr>
          <w:rFonts w:asciiTheme="minorBidi" w:hAnsiTheme="minorBidi"/>
          <w:szCs w:val="20"/>
        </w:rPr>
        <w:t xml:space="preserve"> </w:t>
      </w:r>
      <w:r w:rsidRPr="006F6312">
        <w:rPr>
          <w:rFonts w:asciiTheme="minorBidi" w:hAnsiTheme="minorBidi"/>
          <w:szCs w:val="20"/>
        </w:rPr>
        <w:t>Washington, DC.</w:t>
      </w:r>
    </w:p>
    <w:p w:rsidR="004960DD" w:rsidRPr="006F6312" w:rsidRDefault="004960DD" w:rsidP="004960DD">
      <w:pPr>
        <w:spacing w:line="240" w:lineRule="auto"/>
        <w:ind w:left="360" w:hanging="360"/>
        <w:rPr>
          <w:rFonts w:asciiTheme="minorBidi" w:hAnsiTheme="minorBidi"/>
          <w:szCs w:val="20"/>
        </w:rPr>
      </w:pPr>
    </w:p>
    <w:p w:rsidR="004960DD" w:rsidRPr="006F6312" w:rsidRDefault="004960DD" w:rsidP="004960DD">
      <w:pPr>
        <w:pStyle w:val="BodyText"/>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w:t>
      </w:r>
      <w:proofErr w:type="spellStart"/>
      <w:r w:rsidRPr="006F6312">
        <w:rPr>
          <w:rFonts w:asciiTheme="minorBidi" w:hAnsiTheme="minorBidi"/>
          <w:szCs w:val="20"/>
        </w:rPr>
        <w:t>Alnashmi</w:t>
      </w:r>
      <w:proofErr w:type="spellEnd"/>
      <w:r w:rsidRPr="006F6312">
        <w:rPr>
          <w:rFonts w:asciiTheme="minorBidi" w:hAnsiTheme="minorBidi"/>
          <w:szCs w:val="20"/>
        </w:rPr>
        <w:t xml:space="preserve">, E., &amp; </w:t>
      </w:r>
      <w:proofErr w:type="spellStart"/>
      <w:r w:rsidRPr="006F6312">
        <w:rPr>
          <w:rFonts w:asciiTheme="minorBidi" w:hAnsiTheme="minorBidi"/>
          <w:szCs w:val="20"/>
        </w:rPr>
        <w:t>Wanta</w:t>
      </w:r>
      <w:proofErr w:type="spellEnd"/>
      <w:r w:rsidRPr="006F6312">
        <w:rPr>
          <w:rFonts w:asciiTheme="minorBidi" w:hAnsiTheme="minorBidi"/>
          <w:szCs w:val="20"/>
        </w:rPr>
        <w:t xml:space="preserve">, W. (2013, July 3-5). </w:t>
      </w:r>
      <w:r w:rsidRPr="006F6312">
        <w:rPr>
          <w:rFonts w:asciiTheme="minorBidi" w:hAnsiTheme="minorBidi"/>
          <w:i/>
          <w:iCs/>
          <w:szCs w:val="20"/>
        </w:rPr>
        <w:t>Attitudes toward journalism in Kuwait: The educational process of students in an emerging democracy.</w:t>
      </w:r>
      <w:r w:rsidR="009A3122"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World Journalism Education Congress.</w:t>
      </w:r>
      <w:r w:rsidR="009A3122" w:rsidRPr="006F6312">
        <w:rPr>
          <w:rFonts w:asciiTheme="minorBidi" w:hAnsiTheme="minorBidi"/>
          <w:szCs w:val="20"/>
        </w:rPr>
        <w:t xml:space="preserve"> </w:t>
      </w:r>
      <w:proofErr w:type="spellStart"/>
      <w:r w:rsidRPr="006F6312">
        <w:rPr>
          <w:rFonts w:asciiTheme="minorBidi" w:hAnsiTheme="minorBidi"/>
          <w:szCs w:val="20"/>
        </w:rPr>
        <w:t>Mechelen</w:t>
      </w:r>
      <w:proofErr w:type="spellEnd"/>
      <w:r w:rsidRPr="006F6312">
        <w:rPr>
          <w:rFonts w:asciiTheme="minorBidi" w:hAnsiTheme="minorBidi"/>
          <w:szCs w:val="20"/>
        </w:rPr>
        <w:t>, Belgium.</w:t>
      </w:r>
    </w:p>
    <w:p w:rsidR="004960DD" w:rsidRPr="006F6312" w:rsidRDefault="004960DD" w:rsidP="004960DD">
      <w:pPr>
        <w:pStyle w:val="BodyText"/>
        <w:spacing w:line="240" w:lineRule="auto"/>
        <w:ind w:left="360" w:hanging="360"/>
        <w:rPr>
          <w:rFonts w:asciiTheme="minorBidi" w:hAnsiTheme="minorBidi"/>
          <w:szCs w:val="20"/>
        </w:rPr>
      </w:pPr>
      <w:r w:rsidRPr="006F6312">
        <w:rPr>
          <w:rFonts w:asciiTheme="minorBidi" w:hAnsiTheme="minorBidi"/>
          <w:szCs w:val="20"/>
        </w:rPr>
        <w:t xml:space="preserve">Bowe, B. J., </w:t>
      </w:r>
      <w:r w:rsidRPr="006F6312">
        <w:rPr>
          <w:rFonts w:asciiTheme="minorBidi" w:hAnsiTheme="minorBidi"/>
          <w:b/>
          <w:bCs/>
          <w:szCs w:val="20"/>
        </w:rPr>
        <w:t>Alkazemi, M. F.</w:t>
      </w:r>
      <w:r w:rsidRPr="006F6312">
        <w:rPr>
          <w:rFonts w:asciiTheme="minorBidi" w:hAnsiTheme="minorBidi"/>
          <w:szCs w:val="20"/>
        </w:rPr>
        <w:t xml:space="preserve">, &amp; </w:t>
      </w:r>
      <w:proofErr w:type="spellStart"/>
      <w:r w:rsidRPr="006F6312">
        <w:rPr>
          <w:rFonts w:asciiTheme="minorBidi" w:hAnsiTheme="minorBidi"/>
          <w:szCs w:val="20"/>
        </w:rPr>
        <w:t>Blom</w:t>
      </w:r>
      <w:proofErr w:type="spellEnd"/>
      <w:r w:rsidRPr="006F6312">
        <w:rPr>
          <w:rFonts w:asciiTheme="minorBidi" w:hAnsiTheme="minorBidi"/>
          <w:szCs w:val="20"/>
        </w:rPr>
        <w:t xml:space="preserve">, R. (2012, Aug. 8-11). </w:t>
      </w:r>
      <w:r w:rsidRPr="006F6312">
        <w:rPr>
          <w:rFonts w:asciiTheme="minorBidi" w:hAnsiTheme="minorBidi"/>
          <w:i/>
          <w:iCs/>
          <w:szCs w:val="20"/>
        </w:rPr>
        <w:t>Facilitating the Egyptian uprising: A case study of Facebook and the 6</w:t>
      </w:r>
      <w:r w:rsidRPr="006F6312">
        <w:rPr>
          <w:rFonts w:asciiTheme="minorBidi" w:hAnsiTheme="minorBidi"/>
          <w:i/>
          <w:iCs/>
          <w:szCs w:val="20"/>
          <w:vertAlign w:val="superscript"/>
        </w:rPr>
        <w:t>th</w:t>
      </w:r>
      <w:r w:rsidRPr="006F6312">
        <w:rPr>
          <w:rFonts w:asciiTheme="minorBidi" w:hAnsiTheme="minorBidi"/>
          <w:i/>
          <w:iCs/>
          <w:szCs w:val="20"/>
        </w:rPr>
        <w:t xml:space="preserve"> of April Youth Movement.</w:t>
      </w:r>
      <w:r w:rsidR="009A3122" w:rsidRPr="006F6312">
        <w:rPr>
          <w:rFonts w:asciiTheme="minorBidi" w:hAnsiTheme="minorBidi"/>
          <w:szCs w:val="20"/>
        </w:rPr>
        <w:t xml:space="preserve"> </w:t>
      </w:r>
      <w:r w:rsidR="006F6312" w:rsidRPr="006F6312">
        <w:rPr>
          <w:rFonts w:asciiTheme="minorBidi" w:hAnsiTheme="minorBidi"/>
          <w:szCs w:val="20"/>
        </w:rPr>
        <w:t xml:space="preserve">Paper presented at the </w:t>
      </w:r>
      <w:r w:rsidRPr="006F6312">
        <w:rPr>
          <w:rFonts w:asciiTheme="minorBidi" w:hAnsiTheme="minorBidi"/>
          <w:szCs w:val="20"/>
        </w:rPr>
        <w:t>Association for Education in Journalism and Mass Communication- Mass Commu</w:t>
      </w:r>
      <w:r w:rsidR="000910F0" w:rsidRPr="006F6312">
        <w:rPr>
          <w:rFonts w:asciiTheme="minorBidi" w:hAnsiTheme="minorBidi"/>
          <w:szCs w:val="20"/>
        </w:rPr>
        <w:t xml:space="preserve">nication and Society Division. </w:t>
      </w:r>
      <w:r w:rsidRPr="006F6312">
        <w:rPr>
          <w:rFonts w:asciiTheme="minorBidi" w:hAnsiTheme="minorBidi"/>
          <w:szCs w:val="20"/>
        </w:rPr>
        <w:t>Chicago, IL.</w:t>
      </w:r>
    </w:p>
    <w:p w:rsidR="004960DD" w:rsidRPr="00D45B80" w:rsidRDefault="00373DF3" w:rsidP="004960DD">
      <w:pPr>
        <w:pStyle w:val="NoSpacing"/>
        <w:spacing w:line="360" w:lineRule="auto"/>
        <w:rPr>
          <w:rFonts w:asciiTheme="minorBidi" w:hAnsiTheme="minorBidi"/>
          <w:b/>
          <w:bCs/>
          <w:sz w:val="20"/>
          <w:szCs w:val="21"/>
        </w:rPr>
      </w:pPr>
      <w:r>
        <w:rPr>
          <w:rFonts w:asciiTheme="minorBidi" w:hAnsiTheme="minorBidi"/>
          <w:b/>
          <w:bCs/>
          <w:sz w:val="20"/>
          <w:szCs w:val="21"/>
        </w:rPr>
        <w:t>Editor-Reviewed</w:t>
      </w:r>
      <w:r w:rsidR="004960DD" w:rsidRPr="00D45B80">
        <w:rPr>
          <w:rFonts w:asciiTheme="minorBidi" w:hAnsiTheme="minorBidi"/>
          <w:b/>
          <w:bCs/>
          <w:sz w:val="20"/>
          <w:szCs w:val="21"/>
        </w:rPr>
        <w:t xml:space="preserve"> Publications</w:t>
      </w:r>
    </w:p>
    <w:p w:rsidR="009D0B5E" w:rsidRDefault="009D0B5E" w:rsidP="00C91A4A">
      <w:pPr>
        <w:spacing w:line="240" w:lineRule="auto"/>
        <w:ind w:left="360" w:hanging="360"/>
        <w:rPr>
          <w:rFonts w:asciiTheme="minorBidi" w:hAnsiTheme="minorBidi"/>
          <w:szCs w:val="20"/>
        </w:rPr>
      </w:pPr>
      <w:r>
        <w:rPr>
          <w:rFonts w:asciiTheme="minorBidi" w:hAnsiTheme="minorBidi"/>
          <w:b/>
          <w:bCs/>
          <w:szCs w:val="20"/>
        </w:rPr>
        <w:t xml:space="preserve">Alkazemi, M.F. </w:t>
      </w:r>
      <w:r>
        <w:rPr>
          <w:rFonts w:asciiTheme="minorBidi" w:hAnsiTheme="minorBidi"/>
          <w:szCs w:val="20"/>
        </w:rPr>
        <w:t xml:space="preserve">(2022). </w:t>
      </w:r>
      <w:r w:rsidRPr="009D0B5E">
        <w:rPr>
          <w:rFonts w:asciiTheme="minorBidi" w:hAnsiTheme="minorBidi"/>
          <w:szCs w:val="20"/>
        </w:rPr>
        <w:t>Coronavirus on Instagram: Getting the Public Health Message Out</w:t>
      </w:r>
      <w:r>
        <w:rPr>
          <w:rFonts w:asciiTheme="minorBidi" w:hAnsiTheme="minorBidi"/>
          <w:szCs w:val="20"/>
        </w:rPr>
        <w:t xml:space="preserve">. </w:t>
      </w:r>
      <w:r>
        <w:rPr>
          <w:rFonts w:asciiTheme="minorBidi" w:hAnsiTheme="minorBidi"/>
          <w:i/>
          <w:iCs/>
          <w:szCs w:val="20"/>
        </w:rPr>
        <w:t>The Arab Gulf State Institute in Washington</w:t>
      </w:r>
      <w:r>
        <w:rPr>
          <w:rFonts w:asciiTheme="minorBidi" w:hAnsiTheme="minorBidi"/>
          <w:szCs w:val="20"/>
        </w:rPr>
        <w:t xml:space="preserve">. </w:t>
      </w:r>
      <w:hyperlink r:id="rId36" w:history="1">
        <w:r w:rsidRPr="00090DD5">
          <w:rPr>
            <w:rStyle w:val="Hyperlink"/>
            <w:rFonts w:asciiTheme="minorBidi" w:hAnsiTheme="minorBidi"/>
            <w:szCs w:val="20"/>
          </w:rPr>
          <w:t>https://agsiw.org/coronavirus-on-instagram-getting-the-public-health-message-out/</w:t>
        </w:r>
      </w:hyperlink>
    </w:p>
    <w:p w:rsidR="009D0B5E" w:rsidRPr="009D0B5E" w:rsidRDefault="009D0B5E" w:rsidP="00C91A4A">
      <w:pPr>
        <w:spacing w:line="240" w:lineRule="auto"/>
        <w:ind w:left="360" w:hanging="360"/>
        <w:rPr>
          <w:rFonts w:asciiTheme="minorBidi" w:hAnsiTheme="minorBidi"/>
          <w:szCs w:val="20"/>
        </w:rPr>
      </w:pPr>
    </w:p>
    <w:p w:rsidR="00C91A4A" w:rsidRDefault="00C91A4A" w:rsidP="00C91A4A">
      <w:pPr>
        <w:spacing w:line="240" w:lineRule="auto"/>
        <w:ind w:left="360" w:hanging="360"/>
        <w:rPr>
          <w:rFonts w:asciiTheme="minorBidi" w:hAnsiTheme="minorBidi"/>
          <w:szCs w:val="20"/>
        </w:rPr>
      </w:pPr>
      <w:r w:rsidRPr="00C03785">
        <w:rPr>
          <w:rFonts w:asciiTheme="minorBidi" w:hAnsiTheme="minorBidi"/>
          <w:b/>
          <w:bCs/>
          <w:szCs w:val="20"/>
        </w:rPr>
        <w:t>Alkazemi, M.F.</w:t>
      </w:r>
      <w:r w:rsidRPr="0061672C">
        <w:rPr>
          <w:rFonts w:asciiTheme="minorBidi" w:hAnsiTheme="minorBidi"/>
          <w:szCs w:val="20"/>
        </w:rPr>
        <w:t xml:space="preserve"> </w:t>
      </w:r>
      <w:r w:rsidRPr="00C03785">
        <w:rPr>
          <w:rFonts w:asciiTheme="minorBidi" w:hAnsiTheme="minorBidi"/>
          <w:szCs w:val="20"/>
        </w:rPr>
        <w:t>&amp;</w:t>
      </w:r>
      <w:r>
        <w:rPr>
          <w:rFonts w:asciiTheme="minorBidi" w:hAnsiTheme="minorBidi"/>
          <w:szCs w:val="20"/>
        </w:rPr>
        <w:t xml:space="preserve"> </w:t>
      </w:r>
      <w:proofErr w:type="spellStart"/>
      <w:r>
        <w:rPr>
          <w:rFonts w:asciiTheme="minorBidi" w:hAnsiTheme="minorBidi"/>
          <w:szCs w:val="20"/>
        </w:rPr>
        <w:t>Youakim</w:t>
      </w:r>
      <w:proofErr w:type="spellEnd"/>
      <w:r>
        <w:rPr>
          <w:rFonts w:asciiTheme="minorBidi" w:hAnsiTheme="minorBidi"/>
          <w:szCs w:val="20"/>
        </w:rPr>
        <w:t>, C. (2021).</w:t>
      </w:r>
      <w:r w:rsidRPr="00C91A4A">
        <w:t xml:space="preserve"> </w:t>
      </w:r>
      <w:r w:rsidRPr="00C91A4A">
        <w:rPr>
          <w:rFonts w:asciiTheme="minorBidi" w:hAnsiTheme="minorBidi"/>
          <w:szCs w:val="20"/>
        </w:rPr>
        <w:t>On Editing an Interdisciplinary Volume on the</w:t>
      </w:r>
      <w:r>
        <w:rPr>
          <w:rFonts w:asciiTheme="minorBidi" w:hAnsiTheme="minorBidi"/>
          <w:szCs w:val="20"/>
        </w:rPr>
        <w:t xml:space="preserve"> </w:t>
      </w:r>
      <w:r w:rsidRPr="00C91A4A">
        <w:rPr>
          <w:rFonts w:asciiTheme="minorBidi" w:hAnsiTheme="minorBidi"/>
          <w:szCs w:val="20"/>
        </w:rPr>
        <w:t>Arab Diaspora</w:t>
      </w:r>
      <w:r>
        <w:rPr>
          <w:rFonts w:asciiTheme="minorBidi" w:hAnsiTheme="minorBidi"/>
          <w:szCs w:val="20"/>
        </w:rPr>
        <w:t xml:space="preserve">. </w:t>
      </w:r>
      <w:r>
        <w:rPr>
          <w:rFonts w:asciiTheme="minorBidi" w:hAnsiTheme="minorBidi"/>
          <w:i/>
          <w:iCs/>
          <w:szCs w:val="20"/>
        </w:rPr>
        <w:t xml:space="preserve">Published in the Global Studies Center Newsletter at Gulf University for Science and Technology. </w:t>
      </w:r>
      <w:proofErr w:type="spellStart"/>
      <w:r>
        <w:rPr>
          <w:rFonts w:asciiTheme="minorBidi" w:hAnsiTheme="minorBidi"/>
          <w:szCs w:val="20"/>
        </w:rPr>
        <w:t>Retreived</w:t>
      </w:r>
      <w:proofErr w:type="spellEnd"/>
      <w:r>
        <w:rPr>
          <w:rFonts w:asciiTheme="minorBidi" w:hAnsiTheme="minorBidi"/>
          <w:szCs w:val="20"/>
        </w:rPr>
        <w:t xml:space="preserve"> from </w:t>
      </w:r>
      <w:hyperlink r:id="rId37" w:history="1">
        <w:r w:rsidR="009D0B5E" w:rsidRPr="00090DD5">
          <w:rPr>
            <w:rStyle w:val="Hyperlink"/>
            <w:rFonts w:asciiTheme="minorBidi" w:hAnsiTheme="minorBidi"/>
            <w:szCs w:val="20"/>
          </w:rPr>
          <w:t>https://gsc.gust.edu.kw/gsc-newsletter-21-1-5</w:t>
        </w:r>
      </w:hyperlink>
    </w:p>
    <w:p w:rsidR="00C91A4A" w:rsidRDefault="00C91A4A" w:rsidP="00C91A4A">
      <w:pPr>
        <w:spacing w:line="240" w:lineRule="auto"/>
        <w:ind w:left="360" w:hanging="360"/>
        <w:rPr>
          <w:rFonts w:asciiTheme="minorBidi" w:hAnsiTheme="minorBidi"/>
          <w:b/>
          <w:bCs/>
          <w:szCs w:val="20"/>
        </w:rPr>
      </w:pPr>
    </w:p>
    <w:p w:rsidR="00132561" w:rsidRDefault="00132561" w:rsidP="00132561">
      <w:pPr>
        <w:spacing w:line="240" w:lineRule="auto"/>
        <w:ind w:left="360" w:hanging="360"/>
        <w:rPr>
          <w:rFonts w:asciiTheme="minorBidi" w:hAnsiTheme="minorBidi"/>
          <w:szCs w:val="20"/>
        </w:rPr>
      </w:pPr>
      <w:r w:rsidRPr="006F6312">
        <w:rPr>
          <w:rFonts w:asciiTheme="minorBidi" w:hAnsiTheme="minorBidi"/>
          <w:b/>
          <w:bCs/>
          <w:szCs w:val="20"/>
        </w:rPr>
        <w:lastRenderedPageBreak/>
        <w:t xml:space="preserve">Alkazemi, M. F. </w:t>
      </w:r>
      <w:r w:rsidRPr="006F6312">
        <w:rPr>
          <w:rFonts w:asciiTheme="minorBidi" w:hAnsiTheme="minorBidi"/>
          <w:szCs w:val="20"/>
        </w:rPr>
        <w:t xml:space="preserve">(2016). </w:t>
      </w:r>
      <w:r>
        <w:rPr>
          <w:rFonts w:asciiTheme="minorBidi" w:hAnsiTheme="minorBidi"/>
          <w:szCs w:val="20"/>
        </w:rPr>
        <w:t>The Reconstruction of ‘Meaning’ in Kuwait</w:t>
      </w:r>
      <w:r w:rsidRPr="006F6312">
        <w:rPr>
          <w:rFonts w:asciiTheme="minorBidi" w:hAnsiTheme="minorBidi"/>
          <w:szCs w:val="20"/>
        </w:rPr>
        <w:t xml:space="preserve">. </w:t>
      </w:r>
      <w:r w:rsidRPr="006F6312">
        <w:rPr>
          <w:rFonts w:asciiTheme="minorBidi" w:hAnsiTheme="minorBidi"/>
          <w:i/>
          <w:iCs/>
          <w:szCs w:val="20"/>
        </w:rPr>
        <w:t>Published in</w:t>
      </w:r>
      <w:r>
        <w:rPr>
          <w:rFonts w:asciiTheme="minorBidi" w:hAnsiTheme="minorBidi"/>
          <w:i/>
          <w:iCs/>
          <w:szCs w:val="20"/>
        </w:rPr>
        <w:t xml:space="preserve"> the Washington Institute for Near East Policy’s </w:t>
      </w:r>
      <w:proofErr w:type="spellStart"/>
      <w:r>
        <w:rPr>
          <w:rFonts w:asciiTheme="minorBidi" w:hAnsiTheme="minorBidi"/>
          <w:i/>
          <w:iCs/>
          <w:szCs w:val="20"/>
        </w:rPr>
        <w:t>Fikra</w:t>
      </w:r>
      <w:proofErr w:type="spellEnd"/>
      <w:r>
        <w:rPr>
          <w:rFonts w:asciiTheme="minorBidi" w:hAnsiTheme="minorBidi"/>
          <w:i/>
          <w:iCs/>
          <w:szCs w:val="20"/>
        </w:rPr>
        <w:t xml:space="preserve"> Forum</w:t>
      </w:r>
      <w:r w:rsidRPr="006F6312">
        <w:rPr>
          <w:rFonts w:asciiTheme="minorBidi" w:hAnsiTheme="minorBidi"/>
          <w:i/>
          <w:iCs/>
          <w:szCs w:val="20"/>
        </w:rPr>
        <w:t>.</w:t>
      </w:r>
      <w:r w:rsidRPr="006F6312">
        <w:rPr>
          <w:rFonts w:asciiTheme="minorBidi" w:hAnsiTheme="minorBidi"/>
          <w:szCs w:val="20"/>
        </w:rPr>
        <w:t xml:space="preserve"> Retrieved from </w:t>
      </w:r>
      <w:hyperlink r:id="rId38" w:history="1">
        <w:r w:rsidRPr="00AA61F6">
          <w:rPr>
            <w:rStyle w:val="Hyperlink"/>
            <w:rFonts w:asciiTheme="minorBidi" w:hAnsiTheme="minorBidi"/>
            <w:szCs w:val="20"/>
          </w:rPr>
          <w:t>https://www.washingtoninstitute.org/fikraforum/view/the-reconstruction-of-meaning-in-post-war-kuwait</w:t>
        </w:r>
      </w:hyperlink>
    </w:p>
    <w:p w:rsidR="00132561" w:rsidRDefault="00132561" w:rsidP="006F6312">
      <w:pPr>
        <w:spacing w:line="240" w:lineRule="auto"/>
        <w:ind w:left="360" w:hanging="360"/>
        <w:rPr>
          <w:rFonts w:asciiTheme="minorBidi" w:hAnsiTheme="minorBidi"/>
          <w:b/>
          <w:bCs/>
          <w:szCs w:val="20"/>
        </w:rPr>
      </w:pPr>
    </w:p>
    <w:p w:rsidR="006B5F55" w:rsidRPr="006F6312" w:rsidRDefault="006B5F55" w:rsidP="006F6312">
      <w:pPr>
        <w:spacing w:line="240" w:lineRule="auto"/>
        <w:ind w:left="360" w:hanging="360"/>
        <w:rPr>
          <w:rFonts w:asciiTheme="minorBidi" w:hAnsiTheme="minorBidi"/>
          <w:szCs w:val="20"/>
        </w:rPr>
      </w:pPr>
      <w:r w:rsidRPr="006F6312">
        <w:rPr>
          <w:rFonts w:asciiTheme="minorBidi" w:hAnsiTheme="minorBidi"/>
          <w:b/>
          <w:bCs/>
          <w:szCs w:val="20"/>
        </w:rPr>
        <w:t xml:space="preserve">Alkazemi, M. F. </w:t>
      </w:r>
      <w:r w:rsidRPr="006F6312">
        <w:rPr>
          <w:rFonts w:asciiTheme="minorBidi" w:hAnsiTheme="minorBidi"/>
          <w:szCs w:val="20"/>
        </w:rPr>
        <w:t>(2016). I</w:t>
      </w:r>
      <w:r w:rsidR="009A3122" w:rsidRPr="006F6312">
        <w:rPr>
          <w:rFonts w:asciiTheme="minorBidi" w:hAnsiTheme="minorBidi"/>
          <w:szCs w:val="20"/>
        </w:rPr>
        <w:t>nternational m</w:t>
      </w:r>
      <w:r w:rsidRPr="006F6312">
        <w:rPr>
          <w:rFonts w:asciiTheme="minorBidi" w:hAnsiTheme="minorBidi"/>
          <w:szCs w:val="20"/>
        </w:rPr>
        <w:t xml:space="preserve">edia </w:t>
      </w:r>
      <w:r w:rsidR="009A3122" w:rsidRPr="006F6312">
        <w:rPr>
          <w:rFonts w:asciiTheme="minorBidi" w:hAnsiTheme="minorBidi"/>
          <w:szCs w:val="20"/>
        </w:rPr>
        <w:t>p</w:t>
      </w:r>
      <w:r w:rsidRPr="006F6312">
        <w:rPr>
          <w:rFonts w:asciiTheme="minorBidi" w:hAnsiTheme="minorBidi"/>
          <w:szCs w:val="20"/>
        </w:rPr>
        <w:t xml:space="preserve">olicy in a </w:t>
      </w:r>
      <w:r w:rsidR="009A3122" w:rsidRPr="006F6312">
        <w:rPr>
          <w:rFonts w:asciiTheme="minorBidi" w:hAnsiTheme="minorBidi"/>
          <w:szCs w:val="20"/>
        </w:rPr>
        <w:t>r</w:t>
      </w:r>
      <w:r w:rsidRPr="006F6312">
        <w:rPr>
          <w:rFonts w:asciiTheme="minorBidi" w:hAnsiTheme="minorBidi"/>
          <w:szCs w:val="20"/>
        </w:rPr>
        <w:t xml:space="preserve">apidly </w:t>
      </w:r>
      <w:r w:rsidR="009A3122" w:rsidRPr="006F6312">
        <w:rPr>
          <w:rFonts w:asciiTheme="minorBidi" w:hAnsiTheme="minorBidi"/>
          <w:szCs w:val="20"/>
        </w:rPr>
        <w:t>changing w</w:t>
      </w:r>
      <w:r w:rsidRPr="006F6312">
        <w:rPr>
          <w:rFonts w:asciiTheme="minorBidi" w:hAnsiTheme="minorBidi"/>
          <w:szCs w:val="20"/>
        </w:rPr>
        <w:t>orld: M</w:t>
      </w:r>
      <w:r w:rsidR="009A3122" w:rsidRPr="006F6312">
        <w:rPr>
          <w:rFonts w:asciiTheme="minorBidi" w:hAnsiTheme="minorBidi"/>
          <w:szCs w:val="20"/>
        </w:rPr>
        <w:t>y r</w:t>
      </w:r>
      <w:r w:rsidRPr="006F6312">
        <w:rPr>
          <w:rFonts w:asciiTheme="minorBidi" w:hAnsiTheme="minorBidi"/>
          <w:szCs w:val="20"/>
        </w:rPr>
        <w:t xml:space="preserve">eflection on the Annenberg-Oxford Media Policy Summer Institute. </w:t>
      </w:r>
      <w:r w:rsidRPr="006F6312">
        <w:rPr>
          <w:rFonts w:asciiTheme="minorBidi" w:hAnsiTheme="minorBidi"/>
          <w:i/>
          <w:iCs/>
          <w:szCs w:val="20"/>
        </w:rPr>
        <w:t>Published in the University of Pennsylvania’s Center for Global Communication Studies Blog.</w:t>
      </w:r>
      <w:r w:rsidRPr="006F6312">
        <w:rPr>
          <w:rFonts w:asciiTheme="minorBidi" w:hAnsiTheme="minorBidi"/>
          <w:szCs w:val="20"/>
        </w:rPr>
        <w:t xml:space="preserve"> Retrieved from </w:t>
      </w:r>
      <w:hyperlink r:id="rId39" w:history="1">
        <w:r w:rsidRPr="006F6312">
          <w:rPr>
            <w:rStyle w:val="Hyperlink"/>
            <w:rFonts w:asciiTheme="minorBidi" w:hAnsiTheme="minorBidi"/>
            <w:szCs w:val="20"/>
          </w:rPr>
          <w:t>http://www.global.asc.upenn.edu/international-media-policy-in-a-rapidly-changing-world-my-reflection-on-the-annenberg-oxford-media-policy-summer-institute/</w:t>
        </w:r>
      </w:hyperlink>
    </w:p>
    <w:p w:rsidR="006B5F55" w:rsidRPr="006F6312" w:rsidRDefault="006B5F55" w:rsidP="006B5F55">
      <w:pPr>
        <w:ind w:left="360" w:hanging="360"/>
        <w:rPr>
          <w:rFonts w:asciiTheme="minorBidi" w:hAnsiTheme="minorBidi"/>
          <w:b/>
          <w:bCs/>
          <w:szCs w:val="20"/>
        </w:rPr>
      </w:pPr>
    </w:p>
    <w:p w:rsidR="00E854C3" w:rsidRPr="006F6312" w:rsidRDefault="00E854C3" w:rsidP="006F6312">
      <w:pPr>
        <w:spacing w:line="240" w:lineRule="auto"/>
        <w:ind w:left="360" w:hanging="360"/>
        <w:rPr>
          <w:rFonts w:asciiTheme="minorBidi" w:hAnsiTheme="minorBidi"/>
          <w:szCs w:val="20"/>
        </w:rPr>
      </w:pPr>
      <w:r w:rsidRPr="006F6312">
        <w:rPr>
          <w:rFonts w:asciiTheme="minorBidi" w:hAnsiTheme="minorBidi"/>
          <w:b/>
          <w:bCs/>
          <w:szCs w:val="20"/>
        </w:rPr>
        <w:t xml:space="preserve">Alkazemi, M. F. </w:t>
      </w:r>
      <w:r w:rsidRPr="006F6312">
        <w:rPr>
          <w:rFonts w:asciiTheme="minorBidi" w:hAnsiTheme="minorBidi"/>
          <w:szCs w:val="20"/>
        </w:rPr>
        <w:t xml:space="preserve">(2016). Functional </w:t>
      </w:r>
      <w:r w:rsidR="009A3122" w:rsidRPr="006F6312">
        <w:rPr>
          <w:rFonts w:asciiTheme="minorBidi" w:hAnsiTheme="minorBidi"/>
          <w:szCs w:val="20"/>
        </w:rPr>
        <w:t>l</w:t>
      </w:r>
      <w:r w:rsidRPr="006F6312">
        <w:rPr>
          <w:rFonts w:asciiTheme="minorBidi" w:hAnsiTheme="minorBidi"/>
          <w:szCs w:val="20"/>
        </w:rPr>
        <w:t xml:space="preserve">iteracy as an </w:t>
      </w:r>
      <w:r w:rsidR="009A3122" w:rsidRPr="006F6312">
        <w:rPr>
          <w:rFonts w:asciiTheme="minorBidi" w:hAnsiTheme="minorBidi"/>
          <w:szCs w:val="20"/>
        </w:rPr>
        <w:t>alternative to b</w:t>
      </w:r>
      <w:r w:rsidRPr="006F6312">
        <w:rPr>
          <w:rFonts w:asciiTheme="minorBidi" w:hAnsiTheme="minorBidi"/>
          <w:szCs w:val="20"/>
        </w:rPr>
        <w:t xml:space="preserve">ureaucratic </w:t>
      </w:r>
      <w:r w:rsidR="009A3122" w:rsidRPr="006F6312">
        <w:rPr>
          <w:rFonts w:asciiTheme="minorBidi" w:hAnsiTheme="minorBidi"/>
          <w:szCs w:val="20"/>
        </w:rPr>
        <w:t>r</w:t>
      </w:r>
      <w:r w:rsidRPr="006F6312">
        <w:rPr>
          <w:rFonts w:asciiTheme="minorBidi" w:hAnsiTheme="minorBidi"/>
          <w:szCs w:val="20"/>
        </w:rPr>
        <w:t xml:space="preserve">egulation of the </w:t>
      </w:r>
      <w:r w:rsidR="009A3122" w:rsidRPr="006F6312">
        <w:rPr>
          <w:rFonts w:asciiTheme="minorBidi" w:hAnsiTheme="minorBidi"/>
          <w:szCs w:val="20"/>
        </w:rPr>
        <w:t>m</w:t>
      </w:r>
      <w:r w:rsidRPr="006F6312">
        <w:rPr>
          <w:rFonts w:asciiTheme="minorBidi" w:hAnsiTheme="minorBidi"/>
          <w:szCs w:val="20"/>
        </w:rPr>
        <w:t xml:space="preserve">edia in Kuwait. </w:t>
      </w:r>
      <w:r w:rsidRPr="006F6312">
        <w:rPr>
          <w:rFonts w:asciiTheme="minorBidi" w:hAnsiTheme="minorBidi"/>
          <w:i/>
          <w:iCs/>
          <w:szCs w:val="20"/>
        </w:rPr>
        <w:t>Published in London School of Economics and Political Science’s Middle East Centre Blog.</w:t>
      </w:r>
      <w:r w:rsidR="009A3122" w:rsidRPr="006F6312">
        <w:rPr>
          <w:rFonts w:asciiTheme="minorBidi" w:hAnsiTheme="minorBidi"/>
          <w:i/>
          <w:iCs/>
          <w:szCs w:val="20"/>
        </w:rPr>
        <w:t xml:space="preserve"> </w:t>
      </w:r>
      <w:r w:rsidRPr="006F6312">
        <w:rPr>
          <w:rFonts w:asciiTheme="minorBidi" w:hAnsiTheme="minorBidi"/>
          <w:szCs w:val="20"/>
        </w:rPr>
        <w:t xml:space="preserve">Retrieved from </w:t>
      </w:r>
      <w:hyperlink r:id="rId40" w:history="1">
        <w:r w:rsidRPr="006F6312">
          <w:rPr>
            <w:rStyle w:val="Hyperlink"/>
            <w:rFonts w:asciiTheme="minorBidi" w:hAnsiTheme="minorBidi"/>
            <w:szCs w:val="20"/>
          </w:rPr>
          <w:t>http://blogs.lse.ac.uk/mec/2016/06/30/functional-literacy-as-an-alternative-to-bureaucratic-regulation-of-the-media-in-kuwait/</w:t>
        </w:r>
      </w:hyperlink>
    </w:p>
    <w:p w:rsidR="00E854C3" w:rsidRPr="006F6312" w:rsidRDefault="00E854C3" w:rsidP="004960DD">
      <w:pPr>
        <w:ind w:left="360" w:hanging="360"/>
        <w:rPr>
          <w:rFonts w:asciiTheme="minorBidi" w:hAnsiTheme="minorBidi"/>
          <w:szCs w:val="20"/>
        </w:rPr>
      </w:pPr>
    </w:p>
    <w:p w:rsidR="004960DD" w:rsidRPr="006F6312" w:rsidRDefault="004960DD" w:rsidP="006F6312">
      <w:pPr>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(2015).</w:t>
      </w:r>
      <w:r w:rsidR="009A3122" w:rsidRPr="006F6312">
        <w:rPr>
          <w:rFonts w:asciiTheme="minorBidi" w:hAnsiTheme="minorBidi"/>
          <w:szCs w:val="20"/>
        </w:rPr>
        <w:t xml:space="preserve"> </w:t>
      </w:r>
      <w:r w:rsidRPr="006F6312">
        <w:rPr>
          <w:rFonts w:asciiTheme="minorBidi" w:hAnsiTheme="minorBidi"/>
          <w:szCs w:val="20"/>
        </w:rPr>
        <w:t>Why Muslims should have a wide-ranging religious education.</w:t>
      </w:r>
      <w:r w:rsidR="009A3122" w:rsidRPr="006F6312">
        <w:rPr>
          <w:rFonts w:asciiTheme="minorBidi" w:hAnsiTheme="minorBidi"/>
          <w:szCs w:val="20"/>
        </w:rPr>
        <w:t xml:space="preserve"> </w:t>
      </w:r>
      <w:r w:rsidRPr="006F6312">
        <w:rPr>
          <w:rFonts w:asciiTheme="minorBidi" w:hAnsiTheme="minorBidi"/>
          <w:i/>
          <w:iCs/>
          <w:szCs w:val="20"/>
        </w:rPr>
        <w:t>Published in the June 2015 Arizona Muslim Voice</w:t>
      </w:r>
      <w:r w:rsidRPr="006F6312">
        <w:rPr>
          <w:rFonts w:asciiTheme="minorBidi" w:hAnsiTheme="minorBidi"/>
          <w:szCs w:val="20"/>
        </w:rPr>
        <w:t>.</w:t>
      </w:r>
      <w:r w:rsidR="009A3122" w:rsidRPr="006F6312">
        <w:rPr>
          <w:rFonts w:asciiTheme="minorBidi" w:hAnsiTheme="minorBidi"/>
          <w:szCs w:val="20"/>
        </w:rPr>
        <w:t xml:space="preserve"> </w:t>
      </w:r>
      <w:r w:rsidRPr="006F6312">
        <w:rPr>
          <w:rFonts w:asciiTheme="minorBidi" w:hAnsiTheme="minorBidi"/>
          <w:szCs w:val="20"/>
        </w:rPr>
        <w:t xml:space="preserve">Retrieved from </w:t>
      </w:r>
      <w:hyperlink r:id="rId41" w:history="1">
        <w:r w:rsidRPr="006F6312">
          <w:rPr>
            <w:rStyle w:val="Hyperlink"/>
            <w:rFonts w:asciiTheme="minorBidi" w:hAnsiTheme="minorBidi"/>
            <w:szCs w:val="20"/>
          </w:rPr>
          <w:t>http://issuu.com/unusllc/docs/amv_june_final</w:t>
        </w:r>
      </w:hyperlink>
      <w:r w:rsidRPr="006F6312">
        <w:rPr>
          <w:rFonts w:asciiTheme="minorBidi" w:hAnsiTheme="minorBidi"/>
        </w:rPr>
        <w:t>.</w:t>
      </w:r>
    </w:p>
    <w:p w:rsidR="004960DD" w:rsidRPr="006F6312" w:rsidRDefault="004960DD" w:rsidP="004960DD">
      <w:pPr>
        <w:ind w:left="360" w:hanging="360"/>
        <w:rPr>
          <w:rFonts w:asciiTheme="minorBidi" w:hAnsiTheme="minorBidi"/>
          <w:b/>
          <w:bCs/>
          <w:szCs w:val="20"/>
        </w:rPr>
      </w:pPr>
    </w:p>
    <w:p w:rsidR="004960DD" w:rsidRPr="006F6312" w:rsidRDefault="004960DD" w:rsidP="006F6312">
      <w:pPr>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(2015).</w:t>
      </w:r>
      <w:r w:rsidR="009A3122" w:rsidRPr="006F6312">
        <w:rPr>
          <w:rFonts w:asciiTheme="minorBidi" w:hAnsiTheme="minorBidi"/>
          <w:szCs w:val="20"/>
        </w:rPr>
        <w:t xml:space="preserve"> </w:t>
      </w:r>
      <w:r w:rsidRPr="006F6312">
        <w:rPr>
          <w:rFonts w:asciiTheme="minorBidi" w:hAnsiTheme="minorBidi"/>
          <w:szCs w:val="20"/>
        </w:rPr>
        <w:t>Where does religion and the media fit in the job market?</w:t>
      </w:r>
      <w:r w:rsidR="009A3122" w:rsidRPr="006F6312">
        <w:rPr>
          <w:rFonts w:asciiTheme="minorBidi" w:hAnsiTheme="minorBidi"/>
          <w:szCs w:val="20"/>
        </w:rPr>
        <w:t xml:space="preserve"> </w:t>
      </w:r>
      <w:r w:rsidRPr="006F6312">
        <w:rPr>
          <w:rFonts w:asciiTheme="minorBidi" w:hAnsiTheme="minorBidi"/>
          <w:i/>
          <w:iCs/>
          <w:szCs w:val="20"/>
        </w:rPr>
        <w:t>Published in the March 2015 Newsletter of the Religion and Media Interest Group of the Association for Education in Journalism and Mass Communication.</w:t>
      </w:r>
      <w:r w:rsidR="009A3122" w:rsidRPr="006F6312">
        <w:rPr>
          <w:rFonts w:asciiTheme="minorBidi" w:hAnsiTheme="minorBidi"/>
          <w:i/>
          <w:iCs/>
          <w:szCs w:val="20"/>
        </w:rPr>
        <w:t xml:space="preserve"> </w:t>
      </w:r>
      <w:r w:rsidRPr="006F6312">
        <w:rPr>
          <w:rFonts w:asciiTheme="minorBidi" w:hAnsiTheme="minorBidi"/>
          <w:szCs w:val="20"/>
        </w:rPr>
        <w:t xml:space="preserve">Retrieved from </w:t>
      </w:r>
      <w:hyperlink r:id="rId42" w:history="1">
        <w:r w:rsidRPr="006F6312">
          <w:rPr>
            <w:rStyle w:val="Hyperlink"/>
            <w:rFonts w:asciiTheme="minorBidi" w:hAnsiTheme="minorBidi"/>
            <w:szCs w:val="20"/>
          </w:rPr>
          <w:t>http://www.religionandmedia.org/dispatches-from-the-job-front/</w:t>
        </w:r>
      </w:hyperlink>
      <w:r w:rsidRPr="006F6312">
        <w:rPr>
          <w:rFonts w:asciiTheme="minorBidi" w:hAnsiTheme="minorBidi"/>
        </w:rPr>
        <w:t>.</w:t>
      </w:r>
    </w:p>
    <w:p w:rsidR="004960DD" w:rsidRPr="006F6312" w:rsidRDefault="004960DD" w:rsidP="004960DD">
      <w:pPr>
        <w:ind w:left="360" w:hanging="360"/>
        <w:rPr>
          <w:rFonts w:asciiTheme="minorBidi" w:hAnsiTheme="minorBidi"/>
          <w:b/>
          <w:bCs/>
          <w:szCs w:val="20"/>
        </w:rPr>
      </w:pPr>
    </w:p>
    <w:p w:rsidR="004960DD" w:rsidRPr="006F6312" w:rsidRDefault="004960DD" w:rsidP="006F6312">
      <w:pPr>
        <w:spacing w:line="240" w:lineRule="auto"/>
        <w:ind w:left="360" w:hanging="360"/>
        <w:rPr>
          <w:rFonts w:asciiTheme="minorBidi" w:hAnsiTheme="minorBidi"/>
          <w:szCs w:val="20"/>
        </w:rPr>
      </w:pPr>
      <w:r w:rsidRPr="006F6312">
        <w:rPr>
          <w:rFonts w:asciiTheme="minorBidi" w:hAnsiTheme="minorBidi"/>
          <w:b/>
          <w:bCs/>
          <w:szCs w:val="20"/>
        </w:rPr>
        <w:t>Alkazemi, M. F.</w:t>
      </w:r>
      <w:r w:rsidRPr="006F6312">
        <w:rPr>
          <w:rFonts w:asciiTheme="minorBidi" w:hAnsiTheme="minorBidi"/>
          <w:szCs w:val="20"/>
        </w:rPr>
        <w:t xml:space="preserve"> (2014).</w:t>
      </w:r>
      <w:r w:rsidR="009A3122" w:rsidRPr="006F6312">
        <w:rPr>
          <w:rFonts w:asciiTheme="minorBidi" w:hAnsiTheme="minorBidi"/>
          <w:szCs w:val="20"/>
        </w:rPr>
        <w:t xml:space="preserve"> </w:t>
      </w:r>
      <w:r w:rsidRPr="006F6312">
        <w:rPr>
          <w:rFonts w:asciiTheme="minorBidi" w:hAnsiTheme="minorBidi"/>
          <w:szCs w:val="20"/>
        </w:rPr>
        <w:t>Teaching with confidence.</w:t>
      </w:r>
      <w:r w:rsidR="009A3122" w:rsidRPr="006F6312">
        <w:rPr>
          <w:rFonts w:asciiTheme="minorBidi" w:hAnsiTheme="minorBidi"/>
          <w:szCs w:val="20"/>
        </w:rPr>
        <w:t xml:space="preserve"> </w:t>
      </w:r>
      <w:r w:rsidRPr="006F6312">
        <w:rPr>
          <w:rFonts w:asciiTheme="minorBidi" w:hAnsiTheme="minorBidi"/>
          <w:i/>
          <w:iCs/>
          <w:szCs w:val="20"/>
        </w:rPr>
        <w:t xml:space="preserve">Published in January 2014 Newsletter of the Graduate Student Interest Group of the Association for Education in Journalism and Mass Communication. </w:t>
      </w:r>
      <w:r w:rsidRPr="006F6312">
        <w:rPr>
          <w:rFonts w:asciiTheme="minorBidi" w:hAnsiTheme="minorBidi"/>
          <w:szCs w:val="20"/>
        </w:rPr>
        <w:t xml:space="preserve">Retrieved from </w:t>
      </w:r>
      <w:hyperlink r:id="rId43" w:history="1">
        <w:r w:rsidRPr="006F6312">
          <w:rPr>
            <w:rStyle w:val="Hyperlink"/>
            <w:rFonts w:asciiTheme="minorBidi" w:hAnsiTheme="minorBidi"/>
            <w:szCs w:val="20"/>
          </w:rPr>
          <w:t>http://aejmc.us/gsig/2014/01/06/gsig-newsletter-january-2014/</w:t>
        </w:r>
      </w:hyperlink>
      <w:r w:rsidRPr="006F6312">
        <w:rPr>
          <w:rStyle w:val="Hyperlink"/>
          <w:rFonts w:asciiTheme="minorBidi" w:hAnsiTheme="minorBidi"/>
          <w:szCs w:val="20"/>
        </w:rPr>
        <w:t>.</w:t>
      </w:r>
    </w:p>
    <w:p w:rsidR="001743FB" w:rsidRDefault="001743FB" w:rsidP="00422C05">
      <w:pPr>
        <w:pStyle w:val="NoSpacing"/>
        <w:spacing w:line="480" w:lineRule="auto"/>
        <w:rPr>
          <w:rFonts w:asciiTheme="minorBidi" w:hAnsiTheme="minorBidi"/>
          <w:b/>
          <w:bCs/>
          <w:iCs/>
          <w:sz w:val="20"/>
        </w:rPr>
      </w:pPr>
    </w:p>
    <w:p w:rsidR="003040F3" w:rsidRPr="00125EB6" w:rsidRDefault="00900EF4" w:rsidP="00422C05">
      <w:pPr>
        <w:pStyle w:val="NoSpacing"/>
        <w:spacing w:line="480" w:lineRule="auto"/>
        <w:rPr>
          <w:rFonts w:asciiTheme="minorBidi" w:hAnsiTheme="minorBidi"/>
          <w:b/>
          <w:bCs/>
          <w:iCs/>
          <w:sz w:val="24"/>
          <w:szCs w:val="24"/>
        </w:rPr>
      </w:pPr>
      <w:r w:rsidRPr="00125EB6">
        <w:rPr>
          <w:rFonts w:asciiTheme="minorBidi" w:hAnsiTheme="minorBidi"/>
          <w:b/>
          <w:bCs/>
          <w:iCs/>
          <w:sz w:val="24"/>
          <w:szCs w:val="24"/>
        </w:rPr>
        <w:t>SERVICE</w:t>
      </w:r>
    </w:p>
    <w:p w:rsidR="009532AC" w:rsidRPr="00D45B80" w:rsidRDefault="000860DE" w:rsidP="00422C05">
      <w:pPr>
        <w:pStyle w:val="NoSpacing"/>
        <w:spacing w:line="360" w:lineRule="auto"/>
        <w:rPr>
          <w:rFonts w:asciiTheme="minorBidi" w:hAnsiTheme="minorBidi"/>
          <w:b/>
          <w:bCs/>
          <w:iCs/>
          <w:sz w:val="20"/>
          <w:szCs w:val="20"/>
        </w:rPr>
      </w:pPr>
      <w:r w:rsidRPr="00D45B80">
        <w:rPr>
          <w:rFonts w:asciiTheme="minorBidi" w:hAnsiTheme="minorBidi"/>
          <w:b/>
          <w:bCs/>
          <w:iCs/>
          <w:sz w:val="20"/>
          <w:szCs w:val="20"/>
        </w:rPr>
        <w:t>To the Field</w:t>
      </w:r>
    </w:p>
    <w:p w:rsidR="00783555" w:rsidRDefault="003040F3" w:rsidP="00193B56">
      <w:pPr>
        <w:pStyle w:val="NoSpacing"/>
        <w:spacing w:line="276" w:lineRule="auto"/>
        <w:rPr>
          <w:rFonts w:asciiTheme="minorBidi" w:hAnsiTheme="minorBidi"/>
          <w:b/>
          <w:bCs/>
          <w:i/>
          <w:sz w:val="20"/>
          <w:szCs w:val="20"/>
        </w:rPr>
      </w:pPr>
      <w:r w:rsidRPr="00D45B80">
        <w:rPr>
          <w:rFonts w:asciiTheme="minorBidi" w:hAnsiTheme="minorBidi"/>
          <w:b/>
          <w:bCs/>
          <w:i/>
          <w:sz w:val="20"/>
          <w:szCs w:val="20"/>
        </w:rPr>
        <w:t>Review</w:t>
      </w:r>
      <w:r w:rsidR="009532AC" w:rsidRPr="00D45B80">
        <w:rPr>
          <w:rFonts w:asciiTheme="minorBidi" w:hAnsiTheme="minorBidi"/>
          <w:b/>
          <w:bCs/>
          <w:i/>
          <w:sz w:val="20"/>
          <w:szCs w:val="20"/>
        </w:rPr>
        <w:t>er</w:t>
      </w:r>
      <w:r w:rsidRPr="00D45B80">
        <w:rPr>
          <w:rFonts w:asciiTheme="minorBidi" w:hAnsiTheme="minorBidi"/>
          <w:b/>
          <w:bCs/>
          <w:i/>
          <w:sz w:val="20"/>
          <w:szCs w:val="20"/>
        </w:rPr>
        <w:t xml:space="preserve"> </w:t>
      </w:r>
    </w:p>
    <w:p w:rsidR="00E66291" w:rsidRDefault="00E66291" w:rsidP="00B67305">
      <w:pPr>
        <w:pStyle w:val="NoSpacing"/>
        <w:spacing w:line="276" w:lineRule="auto"/>
        <w:ind w:left="360"/>
        <w:rPr>
          <w:rFonts w:asciiTheme="minorBidi" w:hAnsiTheme="minorBidi"/>
          <w:iCs/>
          <w:sz w:val="20"/>
          <w:szCs w:val="20"/>
          <w:u w:val="single"/>
        </w:rPr>
      </w:pPr>
      <w:r>
        <w:rPr>
          <w:rFonts w:asciiTheme="minorBidi" w:hAnsiTheme="minorBidi"/>
          <w:iCs/>
          <w:sz w:val="20"/>
          <w:szCs w:val="20"/>
          <w:u w:val="single"/>
        </w:rPr>
        <w:t>Member of the Editorial Board:</w:t>
      </w:r>
    </w:p>
    <w:p w:rsidR="00E66291" w:rsidRDefault="00E66291" w:rsidP="00E66291">
      <w:pPr>
        <w:pStyle w:val="NoSpacing"/>
        <w:numPr>
          <w:ilvl w:val="0"/>
          <w:numId w:val="18"/>
        </w:numPr>
        <w:spacing w:line="276" w:lineRule="auto"/>
        <w:rPr>
          <w:rFonts w:asciiTheme="minorBidi" w:hAnsiTheme="minorBidi"/>
          <w:iCs/>
          <w:sz w:val="20"/>
          <w:szCs w:val="20"/>
        </w:rPr>
      </w:pPr>
      <w:r w:rsidRPr="00E66291">
        <w:rPr>
          <w:rFonts w:asciiTheme="minorBidi" w:hAnsiTheme="minorBidi"/>
          <w:i/>
          <w:sz w:val="20"/>
          <w:szCs w:val="20"/>
        </w:rPr>
        <w:t>Communication Law &amp; Policy</w:t>
      </w:r>
      <w:r w:rsidRPr="00E66291">
        <w:rPr>
          <w:rFonts w:asciiTheme="minorBidi" w:hAnsiTheme="minorBidi"/>
          <w:iCs/>
          <w:sz w:val="20"/>
          <w:szCs w:val="20"/>
        </w:rPr>
        <w:t>, 2021-2024.</w:t>
      </w:r>
    </w:p>
    <w:p w:rsidR="00E66291" w:rsidRPr="00E66291" w:rsidRDefault="00E66291" w:rsidP="00E66291">
      <w:pPr>
        <w:pStyle w:val="NoSpacing"/>
        <w:spacing w:line="276" w:lineRule="auto"/>
        <w:ind w:left="720"/>
        <w:rPr>
          <w:rFonts w:asciiTheme="minorBidi" w:hAnsiTheme="minorBidi"/>
          <w:iCs/>
          <w:sz w:val="20"/>
          <w:szCs w:val="20"/>
        </w:rPr>
      </w:pPr>
    </w:p>
    <w:p w:rsidR="00FE528B" w:rsidRPr="00A66F42" w:rsidRDefault="00A66F42" w:rsidP="00B67305">
      <w:pPr>
        <w:pStyle w:val="NoSpacing"/>
        <w:spacing w:line="276" w:lineRule="auto"/>
        <w:ind w:left="360"/>
        <w:rPr>
          <w:rFonts w:asciiTheme="minorBidi" w:hAnsiTheme="minorBidi"/>
          <w:iCs/>
          <w:sz w:val="20"/>
          <w:szCs w:val="20"/>
          <w:u w:val="single"/>
        </w:rPr>
      </w:pPr>
      <w:r w:rsidRPr="00A66F42">
        <w:rPr>
          <w:rFonts w:asciiTheme="minorBidi" w:hAnsiTheme="minorBidi"/>
          <w:iCs/>
          <w:sz w:val="20"/>
          <w:szCs w:val="20"/>
          <w:u w:val="single"/>
        </w:rPr>
        <w:t>Journals:</w:t>
      </w:r>
    </w:p>
    <w:p w:rsidR="00A66F42" w:rsidRPr="00A66F42"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sz w:val="20"/>
          <w:szCs w:val="20"/>
        </w:rPr>
        <w:t>Mass Communication and Society,</w:t>
      </w:r>
      <w:r w:rsidRPr="00A66F42">
        <w:rPr>
          <w:rFonts w:asciiTheme="minorBidi" w:hAnsiTheme="minorBidi"/>
          <w:iCs/>
          <w:sz w:val="20"/>
          <w:szCs w:val="20"/>
        </w:rPr>
        <w:t xml:space="preserve"> 2016</w:t>
      </w:r>
    </w:p>
    <w:p w:rsidR="00A66F42" w:rsidRPr="00A66F42"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sz w:val="20"/>
          <w:szCs w:val="20"/>
        </w:rPr>
        <w:t xml:space="preserve">International Communication Research Journal, </w:t>
      </w:r>
      <w:r w:rsidRPr="00A66F42">
        <w:rPr>
          <w:rFonts w:asciiTheme="minorBidi" w:hAnsiTheme="minorBidi"/>
          <w:iCs/>
          <w:sz w:val="20"/>
          <w:szCs w:val="20"/>
        </w:rPr>
        <w:t>2016</w:t>
      </w:r>
      <w:r w:rsidR="00CE2A4B">
        <w:rPr>
          <w:rFonts w:asciiTheme="minorBidi" w:hAnsiTheme="minorBidi"/>
          <w:iCs/>
          <w:sz w:val="20"/>
          <w:szCs w:val="20"/>
        </w:rPr>
        <w:t>-present</w:t>
      </w:r>
    </w:p>
    <w:p w:rsidR="00A66F42" w:rsidRPr="00A66F42"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sz w:val="20"/>
          <w:szCs w:val="20"/>
        </w:rPr>
        <w:t>Journalism &amp; Mass Communication Quarterly,</w:t>
      </w:r>
      <w:r w:rsidR="00366F15">
        <w:rPr>
          <w:rFonts w:asciiTheme="minorBidi" w:hAnsiTheme="minorBidi"/>
          <w:iCs/>
          <w:sz w:val="20"/>
          <w:szCs w:val="20"/>
        </w:rPr>
        <w:t xml:space="preserve"> 2015-</w:t>
      </w:r>
      <w:r w:rsidR="004026B3">
        <w:rPr>
          <w:rFonts w:asciiTheme="minorBidi" w:hAnsiTheme="minorBidi"/>
          <w:iCs/>
          <w:sz w:val="20"/>
          <w:szCs w:val="20"/>
        </w:rPr>
        <w:t>present</w:t>
      </w:r>
    </w:p>
    <w:p w:rsidR="00A66F42" w:rsidRPr="00A66F42"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sz w:val="20"/>
          <w:szCs w:val="20"/>
        </w:rPr>
        <w:t>Humor</w:t>
      </w:r>
      <w:r w:rsidRPr="00A66F42">
        <w:rPr>
          <w:rFonts w:asciiTheme="minorBidi" w:hAnsiTheme="minorBidi"/>
          <w:iCs/>
          <w:sz w:val="20"/>
          <w:szCs w:val="20"/>
        </w:rPr>
        <w:t>, 2016</w:t>
      </w:r>
    </w:p>
    <w:p w:rsidR="00A66F42" w:rsidRPr="00A66F42"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sz w:val="20"/>
          <w:szCs w:val="20"/>
        </w:rPr>
        <w:t xml:space="preserve">International Journal of Tourism Policy, </w:t>
      </w:r>
      <w:r w:rsidRPr="00A66F42">
        <w:rPr>
          <w:rFonts w:asciiTheme="minorBidi" w:hAnsiTheme="minorBidi"/>
          <w:iCs/>
          <w:sz w:val="20"/>
          <w:szCs w:val="20"/>
        </w:rPr>
        <w:t>2016</w:t>
      </w:r>
    </w:p>
    <w:p w:rsidR="00A66F42" w:rsidRPr="00F938C8" w:rsidRDefault="00A66F42" w:rsidP="00097C36">
      <w:pPr>
        <w:pStyle w:val="NoSpacing"/>
        <w:numPr>
          <w:ilvl w:val="0"/>
          <w:numId w:val="4"/>
        </w:numPr>
        <w:ind w:left="720"/>
        <w:contextualSpacing/>
        <w:rPr>
          <w:rFonts w:asciiTheme="minorBidi" w:hAnsiTheme="minorBidi"/>
          <w:iCs/>
          <w:sz w:val="20"/>
          <w:szCs w:val="20"/>
        </w:rPr>
      </w:pPr>
      <w:r w:rsidRPr="00A66F42">
        <w:rPr>
          <w:rFonts w:asciiTheme="minorBidi" w:hAnsiTheme="minorBidi"/>
          <w:i/>
          <w:iCs/>
          <w:sz w:val="20"/>
          <w:szCs w:val="20"/>
        </w:rPr>
        <w:t>Journal of Media and Religion</w:t>
      </w:r>
      <w:r w:rsidRPr="00A66F42">
        <w:rPr>
          <w:rFonts w:asciiTheme="minorBidi" w:hAnsiTheme="minorBidi"/>
          <w:sz w:val="20"/>
          <w:szCs w:val="20"/>
        </w:rPr>
        <w:t>,</w:t>
      </w:r>
      <w:r w:rsidRPr="00A66F42">
        <w:rPr>
          <w:rFonts w:asciiTheme="minorBidi" w:hAnsiTheme="minorBidi"/>
          <w:i/>
          <w:iCs/>
          <w:sz w:val="20"/>
          <w:szCs w:val="20"/>
        </w:rPr>
        <w:t xml:space="preserve"> </w:t>
      </w:r>
      <w:r w:rsidR="00D71D09">
        <w:rPr>
          <w:rFonts w:asciiTheme="minorBidi" w:hAnsiTheme="minorBidi"/>
          <w:sz w:val="20"/>
          <w:szCs w:val="20"/>
        </w:rPr>
        <w:t>2015-2017</w:t>
      </w:r>
    </w:p>
    <w:p w:rsidR="00F938C8" w:rsidRPr="00E24557" w:rsidRDefault="00F938C8" w:rsidP="00097C36">
      <w:pPr>
        <w:pStyle w:val="NoSpacing"/>
        <w:numPr>
          <w:ilvl w:val="0"/>
          <w:numId w:val="4"/>
        </w:numPr>
        <w:ind w:left="720"/>
        <w:contextualSpacing/>
        <w:rPr>
          <w:rFonts w:asciiTheme="minorBidi" w:hAnsiTheme="minorBidi"/>
          <w:iCs/>
          <w:sz w:val="20"/>
          <w:szCs w:val="20"/>
        </w:rPr>
      </w:pPr>
      <w:r w:rsidRPr="00F938C8">
        <w:rPr>
          <w:rFonts w:asciiTheme="minorBidi" w:hAnsiTheme="minorBidi"/>
          <w:i/>
          <w:iCs/>
          <w:sz w:val="20"/>
          <w:szCs w:val="20"/>
        </w:rPr>
        <w:t>Journal of Graphic Novels and Comics</w:t>
      </w:r>
      <w:r>
        <w:rPr>
          <w:rFonts w:asciiTheme="minorBidi" w:hAnsiTheme="minorBidi"/>
          <w:sz w:val="20"/>
          <w:szCs w:val="20"/>
        </w:rPr>
        <w:t>, 2017</w:t>
      </w:r>
      <w:r w:rsidR="00D71D09">
        <w:rPr>
          <w:rFonts w:asciiTheme="minorBidi" w:hAnsiTheme="minorBidi"/>
          <w:sz w:val="20"/>
          <w:szCs w:val="20"/>
        </w:rPr>
        <w:t>-2018</w:t>
      </w:r>
    </w:p>
    <w:p w:rsidR="00E24557" w:rsidRPr="00D71D09" w:rsidRDefault="00E24557" w:rsidP="001E5101">
      <w:pPr>
        <w:pStyle w:val="NoSpacing"/>
        <w:numPr>
          <w:ilvl w:val="0"/>
          <w:numId w:val="4"/>
        </w:numPr>
        <w:ind w:left="720"/>
        <w:contextualSpacing/>
        <w:rPr>
          <w:rFonts w:asciiTheme="minorBidi" w:hAnsiTheme="minorBidi"/>
          <w:iCs/>
          <w:sz w:val="20"/>
          <w:szCs w:val="20"/>
        </w:rPr>
      </w:pPr>
      <w:r w:rsidRPr="00E24557">
        <w:rPr>
          <w:rFonts w:asciiTheme="minorBidi" w:hAnsiTheme="minorBidi"/>
          <w:i/>
          <w:iCs/>
          <w:sz w:val="20"/>
          <w:szCs w:val="20"/>
        </w:rPr>
        <w:t>New Media and Society</w:t>
      </w:r>
      <w:r>
        <w:rPr>
          <w:rFonts w:asciiTheme="minorBidi" w:hAnsiTheme="minorBidi"/>
          <w:sz w:val="20"/>
          <w:szCs w:val="20"/>
        </w:rPr>
        <w:t>, 2018</w:t>
      </w:r>
      <w:r w:rsidR="001E5101">
        <w:rPr>
          <w:rFonts w:asciiTheme="minorBidi" w:hAnsiTheme="minorBidi"/>
          <w:sz w:val="20"/>
          <w:szCs w:val="20"/>
        </w:rPr>
        <w:t>-present</w:t>
      </w:r>
    </w:p>
    <w:p w:rsidR="00D71D09" w:rsidRPr="00B32221" w:rsidRDefault="00D71D09" w:rsidP="00097C36">
      <w:pPr>
        <w:pStyle w:val="NoSpacing"/>
        <w:numPr>
          <w:ilvl w:val="0"/>
          <w:numId w:val="4"/>
        </w:numPr>
        <w:ind w:left="720"/>
        <w:contextualSpacing/>
        <w:rPr>
          <w:rFonts w:asciiTheme="minorBidi" w:hAnsiTheme="minorBidi"/>
          <w:iCs/>
          <w:sz w:val="20"/>
          <w:szCs w:val="20"/>
        </w:rPr>
      </w:pPr>
      <w:r>
        <w:rPr>
          <w:rFonts w:asciiTheme="minorBidi" w:hAnsiTheme="minorBidi"/>
          <w:i/>
          <w:iCs/>
          <w:sz w:val="20"/>
          <w:szCs w:val="20"/>
        </w:rPr>
        <w:t>International Journal for Public Opinion Research</w:t>
      </w:r>
      <w:r>
        <w:rPr>
          <w:rFonts w:asciiTheme="minorBidi" w:hAnsiTheme="minorBidi"/>
          <w:sz w:val="20"/>
          <w:szCs w:val="20"/>
        </w:rPr>
        <w:t>, 2018</w:t>
      </w:r>
    </w:p>
    <w:p w:rsidR="00B32221" w:rsidRPr="00F02A95" w:rsidRDefault="00B32221" w:rsidP="00097C36">
      <w:pPr>
        <w:pStyle w:val="NoSpacing"/>
        <w:numPr>
          <w:ilvl w:val="0"/>
          <w:numId w:val="4"/>
        </w:numPr>
        <w:ind w:left="720"/>
        <w:contextualSpacing/>
        <w:rPr>
          <w:rFonts w:asciiTheme="minorBidi" w:hAnsiTheme="minorBidi"/>
          <w:iCs/>
          <w:sz w:val="20"/>
          <w:szCs w:val="20"/>
        </w:rPr>
      </w:pPr>
      <w:r>
        <w:rPr>
          <w:rFonts w:asciiTheme="minorBidi" w:hAnsiTheme="minorBidi"/>
          <w:i/>
          <w:iCs/>
          <w:sz w:val="20"/>
          <w:szCs w:val="20"/>
        </w:rPr>
        <w:t>Journalism Studies</w:t>
      </w:r>
      <w:r>
        <w:rPr>
          <w:rFonts w:asciiTheme="minorBidi" w:hAnsiTheme="minorBidi"/>
          <w:sz w:val="20"/>
          <w:szCs w:val="20"/>
        </w:rPr>
        <w:t>, 2018</w:t>
      </w:r>
      <w:r w:rsidR="001E5101">
        <w:rPr>
          <w:rFonts w:asciiTheme="minorBidi" w:hAnsiTheme="minorBidi"/>
          <w:sz w:val="20"/>
          <w:szCs w:val="20"/>
        </w:rPr>
        <w:t>-present</w:t>
      </w:r>
    </w:p>
    <w:p w:rsidR="00F02A95" w:rsidRPr="001E5101" w:rsidRDefault="00F02A95" w:rsidP="00097C36">
      <w:pPr>
        <w:pStyle w:val="NoSpacing"/>
        <w:numPr>
          <w:ilvl w:val="0"/>
          <w:numId w:val="4"/>
        </w:numPr>
        <w:ind w:left="720"/>
        <w:contextualSpacing/>
        <w:rPr>
          <w:rFonts w:asciiTheme="minorBidi" w:hAnsiTheme="minorBidi"/>
          <w:iCs/>
          <w:sz w:val="20"/>
          <w:szCs w:val="20"/>
        </w:rPr>
      </w:pPr>
      <w:r>
        <w:rPr>
          <w:rFonts w:asciiTheme="minorBidi" w:hAnsiTheme="minorBidi"/>
          <w:i/>
          <w:iCs/>
          <w:sz w:val="20"/>
          <w:szCs w:val="20"/>
        </w:rPr>
        <w:t xml:space="preserve">Communication Quarterly, </w:t>
      </w:r>
      <w:r>
        <w:rPr>
          <w:rFonts w:asciiTheme="minorBidi" w:hAnsiTheme="minorBidi"/>
          <w:sz w:val="20"/>
          <w:szCs w:val="20"/>
        </w:rPr>
        <w:t>2019</w:t>
      </w:r>
    </w:p>
    <w:p w:rsidR="001E5101" w:rsidRPr="001E5101" w:rsidRDefault="001E5101" w:rsidP="00097C36">
      <w:pPr>
        <w:pStyle w:val="NoSpacing"/>
        <w:numPr>
          <w:ilvl w:val="0"/>
          <w:numId w:val="4"/>
        </w:numPr>
        <w:ind w:left="720"/>
        <w:contextualSpacing/>
        <w:rPr>
          <w:rFonts w:asciiTheme="minorBidi" w:hAnsiTheme="minorBidi"/>
          <w:iCs/>
          <w:sz w:val="20"/>
          <w:szCs w:val="20"/>
        </w:rPr>
      </w:pPr>
      <w:r>
        <w:rPr>
          <w:rFonts w:asciiTheme="minorBidi" w:hAnsiTheme="minorBidi"/>
          <w:i/>
          <w:iCs/>
          <w:sz w:val="20"/>
          <w:szCs w:val="20"/>
        </w:rPr>
        <w:t xml:space="preserve">Critical Discourse, </w:t>
      </w:r>
      <w:r w:rsidRPr="001E5101">
        <w:rPr>
          <w:rFonts w:asciiTheme="minorBidi" w:hAnsiTheme="minorBidi"/>
          <w:sz w:val="20"/>
          <w:szCs w:val="20"/>
        </w:rPr>
        <w:t>2020</w:t>
      </w:r>
    </w:p>
    <w:p w:rsidR="001E5101" w:rsidRDefault="001E5101" w:rsidP="00097C36">
      <w:pPr>
        <w:pStyle w:val="NoSpacing"/>
        <w:numPr>
          <w:ilvl w:val="0"/>
          <w:numId w:val="4"/>
        </w:numPr>
        <w:ind w:left="720"/>
        <w:contextualSpacing/>
        <w:rPr>
          <w:rFonts w:asciiTheme="minorBidi" w:hAnsiTheme="minorBidi"/>
          <w:iCs/>
          <w:sz w:val="20"/>
          <w:szCs w:val="20"/>
        </w:rPr>
      </w:pPr>
      <w:r w:rsidRPr="001E5101">
        <w:rPr>
          <w:rFonts w:asciiTheme="minorBidi" w:hAnsiTheme="minorBidi"/>
          <w:i/>
          <w:sz w:val="20"/>
          <w:szCs w:val="20"/>
        </w:rPr>
        <w:t>Journal of Substance Management,</w:t>
      </w:r>
      <w:r>
        <w:rPr>
          <w:rFonts w:asciiTheme="minorBidi" w:hAnsiTheme="minorBidi"/>
          <w:iCs/>
          <w:sz w:val="20"/>
          <w:szCs w:val="20"/>
        </w:rPr>
        <w:t xml:space="preserve"> 2020</w:t>
      </w:r>
    </w:p>
    <w:p w:rsidR="001E5101" w:rsidRDefault="001E5101" w:rsidP="001E5101">
      <w:pPr>
        <w:pStyle w:val="NoSpacing"/>
        <w:numPr>
          <w:ilvl w:val="0"/>
          <w:numId w:val="4"/>
        </w:numPr>
        <w:ind w:left="720"/>
        <w:contextualSpacing/>
        <w:rPr>
          <w:rFonts w:asciiTheme="minorBidi" w:hAnsiTheme="minorBidi"/>
          <w:iCs/>
          <w:sz w:val="20"/>
          <w:szCs w:val="20"/>
        </w:rPr>
      </w:pPr>
      <w:r>
        <w:rPr>
          <w:rFonts w:asciiTheme="minorBidi" w:hAnsiTheme="minorBidi"/>
          <w:i/>
          <w:sz w:val="20"/>
          <w:szCs w:val="20"/>
        </w:rPr>
        <w:t xml:space="preserve">International Journal of Quality and Service Sciences, </w:t>
      </w:r>
      <w:r>
        <w:rPr>
          <w:rFonts w:asciiTheme="minorBidi" w:hAnsiTheme="minorBidi"/>
          <w:iCs/>
          <w:sz w:val="20"/>
          <w:szCs w:val="20"/>
        </w:rPr>
        <w:t>2020</w:t>
      </w:r>
    </w:p>
    <w:p w:rsidR="00E66291" w:rsidRPr="001E5101" w:rsidRDefault="00E66291" w:rsidP="001E5101">
      <w:pPr>
        <w:pStyle w:val="NoSpacing"/>
        <w:numPr>
          <w:ilvl w:val="0"/>
          <w:numId w:val="4"/>
        </w:numPr>
        <w:ind w:left="720"/>
        <w:contextualSpacing/>
        <w:rPr>
          <w:rFonts w:asciiTheme="minorBidi" w:hAnsiTheme="minorBidi"/>
          <w:iCs/>
          <w:sz w:val="20"/>
          <w:szCs w:val="20"/>
        </w:rPr>
      </w:pPr>
      <w:r w:rsidRPr="00E66291">
        <w:rPr>
          <w:rFonts w:asciiTheme="minorBidi" w:hAnsiTheme="minorBidi"/>
          <w:i/>
          <w:sz w:val="20"/>
          <w:szCs w:val="20"/>
        </w:rPr>
        <w:t>Communication Law &amp; Policy</w:t>
      </w:r>
      <w:r>
        <w:rPr>
          <w:rFonts w:asciiTheme="minorBidi" w:hAnsiTheme="minorBidi"/>
          <w:i/>
          <w:sz w:val="20"/>
          <w:szCs w:val="20"/>
        </w:rPr>
        <w:t xml:space="preserve">, </w:t>
      </w:r>
      <w:r>
        <w:rPr>
          <w:rFonts w:asciiTheme="minorBidi" w:hAnsiTheme="minorBidi"/>
          <w:iCs/>
          <w:sz w:val="20"/>
          <w:szCs w:val="20"/>
        </w:rPr>
        <w:t>2021</w:t>
      </w:r>
    </w:p>
    <w:p w:rsidR="00F609BE" w:rsidRPr="00A66F42" w:rsidRDefault="00F609BE" w:rsidP="00F609BE">
      <w:pPr>
        <w:pStyle w:val="NoSpacing"/>
        <w:ind w:left="720"/>
        <w:contextualSpacing/>
        <w:rPr>
          <w:rFonts w:asciiTheme="minorBidi" w:hAnsiTheme="minorBidi"/>
          <w:iCs/>
          <w:sz w:val="20"/>
          <w:szCs w:val="20"/>
        </w:rPr>
      </w:pPr>
    </w:p>
    <w:p w:rsidR="00A66F42" w:rsidRPr="00A66F42" w:rsidRDefault="00A66F42" w:rsidP="00B67305">
      <w:pPr>
        <w:pStyle w:val="NoSpacing"/>
        <w:ind w:left="360"/>
        <w:contextualSpacing/>
        <w:rPr>
          <w:rFonts w:asciiTheme="minorBidi" w:hAnsiTheme="minorBidi"/>
          <w:iCs/>
          <w:sz w:val="20"/>
          <w:szCs w:val="20"/>
          <w:u w:val="single"/>
        </w:rPr>
      </w:pPr>
      <w:r w:rsidRPr="00A66F42">
        <w:rPr>
          <w:rFonts w:asciiTheme="minorBidi" w:hAnsiTheme="minorBidi"/>
          <w:iCs/>
          <w:sz w:val="20"/>
          <w:szCs w:val="20"/>
          <w:u w:val="single"/>
        </w:rPr>
        <w:t>Conferences:</w:t>
      </w:r>
    </w:p>
    <w:p w:rsidR="00A66F42" w:rsidRPr="00A66F42" w:rsidRDefault="00A66F42" w:rsidP="00097C36">
      <w:pPr>
        <w:pStyle w:val="NoSpacing"/>
        <w:numPr>
          <w:ilvl w:val="0"/>
          <w:numId w:val="5"/>
        </w:numPr>
        <w:ind w:left="720"/>
        <w:contextualSpacing/>
        <w:rPr>
          <w:rFonts w:asciiTheme="minorBidi" w:hAnsiTheme="minorBidi"/>
          <w:iCs/>
          <w:sz w:val="20"/>
          <w:szCs w:val="20"/>
        </w:rPr>
      </w:pPr>
      <w:r w:rsidRPr="00A66F42">
        <w:rPr>
          <w:rFonts w:asciiTheme="minorBidi" w:hAnsiTheme="minorBidi"/>
          <w:iCs/>
          <w:sz w:val="20"/>
          <w:szCs w:val="20"/>
        </w:rPr>
        <w:t>AEJMC’s International Communication Division, 2015-</w:t>
      </w:r>
      <w:r w:rsidR="00867F80">
        <w:rPr>
          <w:rFonts w:asciiTheme="minorBidi" w:hAnsiTheme="minorBidi"/>
          <w:iCs/>
          <w:sz w:val="20"/>
          <w:szCs w:val="20"/>
        </w:rPr>
        <w:t>2019</w:t>
      </w:r>
    </w:p>
    <w:p w:rsidR="00A66F42" w:rsidRPr="00A66F42" w:rsidRDefault="00A66F42" w:rsidP="00097C36">
      <w:pPr>
        <w:pStyle w:val="NoSpacing"/>
        <w:numPr>
          <w:ilvl w:val="0"/>
          <w:numId w:val="5"/>
        </w:numPr>
        <w:ind w:left="720"/>
        <w:contextualSpacing/>
        <w:rPr>
          <w:rFonts w:asciiTheme="minorBidi" w:hAnsiTheme="minorBidi"/>
          <w:iCs/>
          <w:sz w:val="20"/>
          <w:szCs w:val="20"/>
        </w:rPr>
      </w:pPr>
      <w:r w:rsidRPr="00A66F42">
        <w:rPr>
          <w:rFonts w:asciiTheme="minorBidi" w:hAnsiTheme="minorBidi"/>
          <w:iCs/>
          <w:sz w:val="20"/>
          <w:szCs w:val="20"/>
        </w:rPr>
        <w:lastRenderedPageBreak/>
        <w:t>AEJMC’s Religion and</w:t>
      </w:r>
      <w:r w:rsidR="00867F80">
        <w:rPr>
          <w:rFonts w:asciiTheme="minorBidi" w:hAnsiTheme="minorBidi"/>
          <w:iCs/>
          <w:sz w:val="20"/>
          <w:szCs w:val="20"/>
        </w:rPr>
        <w:t xml:space="preserve"> Media Interest Group, 2015-2019</w:t>
      </w:r>
    </w:p>
    <w:p w:rsidR="00A66F42" w:rsidRPr="00A66F42" w:rsidRDefault="00A66F42" w:rsidP="00097C36">
      <w:pPr>
        <w:pStyle w:val="NoSpacing"/>
        <w:numPr>
          <w:ilvl w:val="0"/>
          <w:numId w:val="5"/>
        </w:numPr>
        <w:ind w:left="720"/>
        <w:contextualSpacing/>
        <w:rPr>
          <w:rFonts w:asciiTheme="minorBidi" w:hAnsiTheme="minorBidi"/>
          <w:iCs/>
          <w:sz w:val="20"/>
          <w:szCs w:val="20"/>
        </w:rPr>
      </w:pPr>
      <w:r w:rsidRPr="00A66F42">
        <w:rPr>
          <w:rFonts w:asciiTheme="minorBidi" w:hAnsiTheme="minorBidi"/>
          <w:iCs/>
          <w:sz w:val="20"/>
          <w:szCs w:val="20"/>
        </w:rPr>
        <w:t>AEJMC’s Mass Communication and Society, 2015-2016</w:t>
      </w:r>
    </w:p>
    <w:p w:rsidR="00A66F42" w:rsidRPr="00A66F42" w:rsidRDefault="00A66F42" w:rsidP="00097C36">
      <w:pPr>
        <w:pStyle w:val="NoSpacing"/>
        <w:numPr>
          <w:ilvl w:val="0"/>
          <w:numId w:val="5"/>
        </w:numPr>
        <w:ind w:left="720"/>
        <w:contextualSpacing/>
        <w:rPr>
          <w:rFonts w:asciiTheme="minorBidi" w:hAnsiTheme="minorBidi"/>
          <w:iCs/>
          <w:sz w:val="20"/>
          <w:szCs w:val="20"/>
        </w:rPr>
      </w:pPr>
      <w:r w:rsidRPr="00A66F42">
        <w:rPr>
          <w:rFonts w:asciiTheme="minorBidi" w:hAnsiTheme="minorBidi"/>
          <w:sz w:val="20"/>
          <w:szCs w:val="20"/>
        </w:rPr>
        <w:t xml:space="preserve">World Journalism Education Congress, </w:t>
      </w:r>
      <w:r w:rsidR="0028023E">
        <w:rPr>
          <w:rFonts w:asciiTheme="minorBidi" w:hAnsiTheme="minorBidi"/>
          <w:sz w:val="20"/>
          <w:szCs w:val="20"/>
        </w:rPr>
        <w:t>2013,</w:t>
      </w:r>
      <w:r w:rsidRPr="00A66F42">
        <w:rPr>
          <w:rFonts w:asciiTheme="minorBidi" w:hAnsiTheme="minorBidi"/>
          <w:iCs/>
          <w:sz w:val="20"/>
          <w:szCs w:val="20"/>
        </w:rPr>
        <w:t>2016</w:t>
      </w:r>
    </w:p>
    <w:p w:rsidR="0028023E" w:rsidRPr="00F609BE" w:rsidRDefault="0028023E" w:rsidP="00097C36">
      <w:pPr>
        <w:pStyle w:val="NoSpacing"/>
        <w:numPr>
          <w:ilvl w:val="0"/>
          <w:numId w:val="5"/>
        </w:numPr>
        <w:ind w:left="720"/>
        <w:contextualSpacing/>
        <w:rPr>
          <w:rFonts w:asciiTheme="minorBidi" w:hAnsiTheme="minorBidi"/>
          <w:iCs/>
          <w:sz w:val="20"/>
          <w:szCs w:val="20"/>
        </w:rPr>
      </w:pPr>
      <w:r>
        <w:rPr>
          <w:rFonts w:asciiTheme="minorBidi" w:hAnsiTheme="minorBidi"/>
          <w:sz w:val="20"/>
          <w:szCs w:val="20"/>
        </w:rPr>
        <w:t>International Communication Association, 2018</w:t>
      </w:r>
    </w:p>
    <w:p w:rsidR="00174A3B" w:rsidRDefault="00174A3B" w:rsidP="00A96AD9">
      <w:pPr>
        <w:pStyle w:val="NoSpacing"/>
        <w:contextualSpacing/>
        <w:rPr>
          <w:rFonts w:asciiTheme="minorBidi" w:hAnsiTheme="minorBidi"/>
          <w:sz w:val="20"/>
          <w:szCs w:val="20"/>
        </w:rPr>
      </w:pPr>
    </w:p>
    <w:p w:rsidR="00A66F42" w:rsidRPr="00A66F42" w:rsidRDefault="00A66F42" w:rsidP="00B67305">
      <w:pPr>
        <w:pStyle w:val="NoSpacing"/>
        <w:ind w:left="360"/>
        <w:rPr>
          <w:rFonts w:asciiTheme="minorBidi" w:hAnsiTheme="minorBidi"/>
          <w:iCs/>
          <w:sz w:val="20"/>
          <w:szCs w:val="20"/>
          <w:u w:val="single"/>
        </w:rPr>
      </w:pPr>
      <w:r w:rsidRPr="00A66F42">
        <w:rPr>
          <w:rFonts w:asciiTheme="minorBidi" w:hAnsiTheme="minorBidi"/>
          <w:iCs/>
          <w:sz w:val="20"/>
          <w:szCs w:val="20"/>
          <w:u w:val="single"/>
        </w:rPr>
        <w:t>Books and Professional Competitions</w:t>
      </w:r>
    </w:p>
    <w:p w:rsidR="00A66F42" w:rsidRPr="00A66F42" w:rsidRDefault="00A66F42" w:rsidP="00097C36">
      <w:pPr>
        <w:pStyle w:val="NoSpacing"/>
        <w:numPr>
          <w:ilvl w:val="0"/>
          <w:numId w:val="6"/>
        </w:numPr>
        <w:ind w:left="720"/>
        <w:rPr>
          <w:rFonts w:asciiTheme="minorBidi" w:hAnsiTheme="minorBidi"/>
          <w:iCs/>
          <w:sz w:val="20"/>
          <w:szCs w:val="20"/>
        </w:rPr>
      </w:pPr>
      <w:r w:rsidRPr="00A66F42">
        <w:rPr>
          <w:rFonts w:asciiTheme="minorBidi" w:hAnsiTheme="minorBidi"/>
          <w:iCs/>
          <w:sz w:val="20"/>
          <w:szCs w:val="20"/>
        </w:rPr>
        <w:t>Society of American Travel Writers Award, 2014</w:t>
      </w:r>
    </w:p>
    <w:p w:rsidR="00A66F42" w:rsidRDefault="00A66F42" w:rsidP="00097C36">
      <w:pPr>
        <w:pStyle w:val="NoSpacing"/>
        <w:numPr>
          <w:ilvl w:val="0"/>
          <w:numId w:val="6"/>
        </w:numPr>
        <w:spacing w:line="276" w:lineRule="auto"/>
        <w:ind w:left="720"/>
        <w:rPr>
          <w:rFonts w:asciiTheme="minorBidi" w:hAnsiTheme="minorBidi"/>
          <w:iCs/>
          <w:sz w:val="20"/>
          <w:szCs w:val="20"/>
        </w:rPr>
      </w:pPr>
      <w:r w:rsidRPr="00A66F42">
        <w:rPr>
          <w:rFonts w:asciiTheme="minorBidi" w:hAnsiTheme="minorBidi"/>
          <w:iCs/>
          <w:sz w:val="20"/>
          <w:szCs w:val="20"/>
        </w:rPr>
        <w:t>9th edition of Media &amp; Culture, Bedford/St. Martin, 2013</w:t>
      </w:r>
    </w:p>
    <w:p w:rsidR="00F609BE" w:rsidRDefault="00F609BE" w:rsidP="00F609BE">
      <w:pPr>
        <w:pStyle w:val="NoSpacing"/>
        <w:spacing w:line="276" w:lineRule="auto"/>
        <w:ind w:left="720"/>
        <w:rPr>
          <w:rFonts w:asciiTheme="minorBidi" w:hAnsiTheme="minorBidi"/>
          <w:iCs/>
          <w:sz w:val="20"/>
          <w:szCs w:val="20"/>
        </w:rPr>
      </w:pPr>
    </w:p>
    <w:p w:rsidR="001C47C4" w:rsidRPr="00B67305" w:rsidRDefault="00A66F42" w:rsidP="00B67305">
      <w:pPr>
        <w:pStyle w:val="NoSpacing"/>
        <w:spacing w:line="276" w:lineRule="auto"/>
        <w:ind w:left="360"/>
        <w:rPr>
          <w:rFonts w:asciiTheme="minorBidi" w:hAnsiTheme="minorBidi"/>
          <w:iCs/>
          <w:sz w:val="20"/>
          <w:szCs w:val="20"/>
          <w:u w:val="single"/>
        </w:rPr>
      </w:pPr>
      <w:r w:rsidRPr="00B67305">
        <w:rPr>
          <w:rFonts w:asciiTheme="minorBidi" w:hAnsiTheme="minorBidi"/>
          <w:iCs/>
          <w:sz w:val="20"/>
          <w:szCs w:val="20"/>
          <w:u w:val="single"/>
        </w:rPr>
        <w:t>Professional Associations:</w:t>
      </w:r>
    </w:p>
    <w:p w:rsidR="00A607F3" w:rsidRPr="00321E38" w:rsidRDefault="00E31B14" w:rsidP="00097C36">
      <w:pPr>
        <w:pStyle w:val="NoSpacing"/>
        <w:numPr>
          <w:ilvl w:val="0"/>
          <w:numId w:val="7"/>
        </w:numPr>
        <w:ind w:left="720"/>
        <w:rPr>
          <w:rFonts w:asciiTheme="minorBidi" w:hAnsiTheme="minorBidi"/>
          <w:iCs/>
          <w:sz w:val="20"/>
          <w:szCs w:val="20"/>
        </w:rPr>
      </w:pPr>
      <w:r>
        <w:rPr>
          <w:rFonts w:asciiTheme="minorBidi" w:hAnsiTheme="minorBidi"/>
          <w:iCs/>
          <w:sz w:val="20"/>
          <w:szCs w:val="20"/>
        </w:rPr>
        <w:t xml:space="preserve">Head, Religion and Media Interest Group (RMIG) of the </w:t>
      </w:r>
      <w:r w:rsidRPr="00A66F42">
        <w:rPr>
          <w:rFonts w:asciiTheme="minorBidi" w:hAnsiTheme="minorBidi"/>
          <w:iCs/>
          <w:sz w:val="20"/>
          <w:szCs w:val="20"/>
        </w:rPr>
        <w:t>A</w:t>
      </w:r>
      <w:r>
        <w:rPr>
          <w:rFonts w:asciiTheme="minorBidi" w:hAnsiTheme="minorBidi"/>
          <w:iCs/>
          <w:sz w:val="20"/>
          <w:szCs w:val="20"/>
        </w:rPr>
        <w:t xml:space="preserve">ssociation for </w:t>
      </w:r>
      <w:r w:rsidRPr="00A66F42">
        <w:rPr>
          <w:rFonts w:asciiTheme="minorBidi" w:hAnsiTheme="minorBidi"/>
          <w:iCs/>
          <w:sz w:val="20"/>
          <w:szCs w:val="20"/>
        </w:rPr>
        <w:t>E</w:t>
      </w:r>
      <w:r>
        <w:rPr>
          <w:rFonts w:asciiTheme="minorBidi" w:hAnsiTheme="minorBidi"/>
          <w:iCs/>
          <w:sz w:val="20"/>
          <w:szCs w:val="20"/>
        </w:rPr>
        <w:t xml:space="preserve">ducation in </w:t>
      </w:r>
      <w:r w:rsidRPr="00A66F42">
        <w:rPr>
          <w:rFonts w:asciiTheme="minorBidi" w:hAnsiTheme="minorBidi"/>
          <w:iCs/>
          <w:sz w:val="20"/>
          <w:szCs w:val="20"/>
        </w:rPr>
        <w:t>J</w:t>
      </w:r>
      <w:r>
        <w:rPr>
          <w:rFonts w:asciiTheme="minorBidi" w:hAnsiTheme="minorBidi"/>
          <w:iCs/>
          <w:sz w:val="20"/>
          <w:szCs w:val="20"/>
        </w:rPr>
        <w:t xml:space="preserve">ournalism and </w:t>
      </w:r>
      <w:r w:rsidRPr="00A66F42">
        <w:rPr>
          <w:rFonts w:asciiTheme="minorBidi" w:hAnsiTheme="minorBidi"/>
          <w:iCs/>
          <w:sz w:val="20"/>
          <w:szCs w:val="20"/>
        </w:rPr>
        <w:t>M</w:t>
      </w:r>
      <w:r>
        <w:rPr>
          <w:rFonts w:asciiTheme="minorBidi" w:hAnsiTheme="minorBidi"/>
          <w:iCs/>
          <w:sz w:val="20"/>
          <w:szCs w:val="20"/>
        </w:rPr>
        <w:t xml:space="preserve">ass </w:t>
      </w:r>
      <w:r w:rsidRPr="00A66F42">
        <w:rPr>
          <w:rFonts w:asciiTheme="minorBidi" w:hAnsiTheme="minorBidi"/>
          <w:iCs/>
          <w:sz w:val="20"/>
          <w:szCs w:val="20"/>
        </w:rPr>
        <w:t>C</w:t>
      </w:r>
      <w:r>
        <w:rPr>
          <w:rFonts w:asciiTheme="minorBidi" w:hAnsiTheme="minorBidi"/>
          <w:iCs/>
          <w:sz w:val="20"/>
          <w:szCs w:val="20"/>
        </w:rPr>
        <w:t xml:space="preserve">ommunication (AEJMC), 2018-2019: scheduling panels, keeping records, annual </w:t>
      </w:r>
      <w:r w:rsidRPr="00321E38">
        <w:rPr>
          <w:rFonts w:asciiTheme="minorBidi" w:hAnsiTheme="minorBidi"/>
          <w:iCs/>
          <w:sz w:val="20"/>
          <w:szCs w:val="20"/>
        </w:rPr>
        <w:t>report, providing checks and plagues to award winners, coordinating with board.</w:t>
      </w:r>
      <w:r w:rsidR="00A607F3" w:rsidRPr="00321E38">
        <w:rPr>
          <w:rFonts w:asciiTheme="minorBidi" w:hAnsiTheme="minorBidi"/>
          <w:iCs/>
          <w:sz w:val="20"/>
          <w:szCs w:val="20"/>
        </w:rPr>
        <w:t xml:space="preserve"> Beyond presentation of peer-reviewed research, the panels included:</w:t>
      </w:r>
    </w:p>
    <w:p w:rsidR="00E31B14" w:rsidRPr="00321E38" w:rsidRDefault="00321E38" w:rsidP="00097C36">
      <w:pPr>
        <w:pStyle w:val="NoSpacing"/>
        <w:numPr>
          <w:ilvl w:val="1"/>
          <w:numId w:val="7"/>
        </w:numPr>
        <w:rPr>
          <w:rFonts w:asciiTheme="minorBidi" w:hAnsiTheme="minorBidi"/>
          <w:iCs/>
          <w:sz w:val="20"/>
          <w:szCs w:val="20"/>
        </w:rPr>
      </w:pPr>
      <w:r w:rsidRPr="00321E38">
        <w:rPr>
          <w:rFonts w:asciiTheme="minorBidi" w:hAnsiTheme="minorBidi"/>
          <w:iCs/>
          <w:sz w:val="20"/>
          <w:szCs w:val="20"/>
        </w:rPr>
        <w:t>A research panel entitled, “The Handmaid’s Tale: Identity, Representation &amp; Power” cosponsored by the Cultural and Critical Studies Division.</w:t>
      </w:r>
    </w:p>
    <w:p w:rsidR="00321E38" w:rsidRPr="00321E38" w:rsidRDefault="00321E38" w:rsidP="00097C36">
      <w:pPr>
        <w:pStyle w:val="NoSpacing"/>
        <w:numPr>
          <w:ilvl w:val="1"/>
          <w:numId w:val="7"/>
        </w:numPr>
        <w:rPr>
          <w:rFonts w:asciiTheme="minorBidi" w:hAnsiTheme="minorBidi"/>
          <w:iCs/>
          <w:sz w:val="20"/>
          <w:szCs w:val="20"/>
        </w:rPr>
      </w:pPr>
      <w:r w:rsidRPr="00321E38">
        <w:rPr>
          <w:rFonts w:asciiTheme="minorBidi" w:hAnsiTheme="minorBidi"/>
          <w:iCs/>
          <w:sz w:val="20"/>
          <w:szCs w:val="20"/>
        </w:rPr>
        <w:t xml:space="preserve">A teaching panel entitled, “Religious Education and Its Connection with the Wider Media Environment” cosponsored by the International Communication Division. </w:t>
      </w:r>
    </w:p>
    <w:p w:rsidR="00321E38" w:rsidRPr="00321E38" w:rsidRDefault="00321E38" w:rsidP="00097C36">
      <w:pPr>
        <w:pStyle w:val="NoSpacing"/>
        <w:numPr>
          <w:ilvl w:val="1"/>
          <w:numId w:val="7"/>
        </w:numPr>
        <w:rPr>
          <w:rFonts w:asciiTheme="minorBidi" w:hAnsiTheme="minorBidi"/>
          <w:iCs/>
          <w:sz w:val="20"/>
          <w:szCs w:val="20"/>
        </w:rPr>
      </w:pPr>
      <w:r w:rsidRPr="00321E38">
        <w:rPr>
          <w:rFonts w:asciiTheme="minorBidi" w:hAnsiTheme="minorBidi"/>
          <w:iCs/>
          <w:sz w:val="20"/>
          <w:szCs w:val="20"/>
        </w:rPr>
        <w:t xml:space="preserve">A research panel entitled, “Political Messages in Religious Broadcasting” cosponsored by the Electronic News Division. </w:t>
      </w:r>
    </w:p>
    <w:p w:rsidR="00321E38" w:rsidRPr="00321E38" w:rsidRDefault="00321E38" w:rsidP="00097C36">
      <w:pPr>
        <w:pStyle w:val="NoSpacing"/>
        <w:numPr>
          <w:ilvl w:val="1"/>
          <w:numId w:val="7"/>
        </w:numPr>
        <w:rPr>
          <w:rFonts w:asciiTheme="minorBidi" w:hAnsiTheme="minorBidi"/>
          <w:iCs/>
          <w:sz w:val="20"/>
          <w:szCs w:val="20"/>
        </w:rPr>
      </w:pPr>
      <w:r w:rsidRPr="00321E38">
        <w:rPr>
          <w:rFonts w:asciiTheme="minorBidi" w:hAnsiTheme="minorBidi"/>
          <w:iCs/>
          <w:sz w:val="20"/>
          <w:szCs w:val="20"/>
        </w:rPr>
        <w:t xml:space="preserve">A professional freedom and responsibility panel entitled, “Media Coverage of Hate Speech: Challenges, Responsibilities and Opportunities” </w:t>
      </w:r>
      <w:proofErr w:type="spellStart"/>
      <w:r w:rsidRPr="00321E38">
        <w:rPr>
          <w:rFonts w:asciiTheme="minorBidi" w:hAnsiTheme="minorBidi"/>
          <w:iCs/>
          <w:sz w:val="20"/>
          <w:szCs w:val="20"/>
        </w:rPr>
        <w:t>cospsonered</w:t>
      </w:r>
      <w:proofErr w:type="spellEnd"/>
      <w:r w:rsidRPr="00321E38">
        <w:rPr>
          <w:rFonts w:asciiTheme="minorBidi" w:hAnsiTheme="minorBidi"/>
          <w:iCs/>
          <w:sz w:val="20"/>
          <w:szCs w:val="20"/>
        </w:rPr>
        <w:t xml:space="preserve"> by the Mass Communication and Society Division. </w:t>
      </w:r>
    </w:p>
    <w:p w:rsidR="00321E38" w:rsidRDefault="00321E38" w:rsidP="00097C36">
      <w:pPr>
        <w:pStyle w:val="NoSpacing"/>
        <w:numPr>
          <w:ilvl w:val="1"/>
          <w:numId w:val="7"/>
        </w:numPr>
        <w:rPr>
          <w:rFonts w:asciiTheme="minorBidi" w:hAnsiTheme="minorBidi"/>
          <w:iCs/>
          <w:sz w:val="20"/>
          <w:szCs w:val="20"/>
        </w:rPr>
      </w:pPr>
      <w:r w:rsidRPr="00321E38">
        <w:rPr>
          <w:rFonts w:asciiTheme="minorBidi" w:hAnsiTheme="minorBidi"/>
          <w:iCs/>
          <w:sz w:val="20"/>
          <w:szCs w:val="20"/>
        </w:rPr>
        <w:t>A teaching panel entitled, “Interaction and Conflict of Science and Religion” cosponsored with the Communicating Science, Health, Environment and Risk Division</w:t>
      </w:r>
    </w:p>
    <w:p w:rsidR="00E81689" w:rsidRPr="00321E38" w:rsidRDefault="00E81689" w:rsidP="00097C36">
      <w:pPr>
        <w:pStyle w:val="NoSpacing"/>
        <w:numPr>
          <w:ilvl w:val="1"/>
          <w:numId w:val="7"/>
        </w:numPr>
        <w:rPr>
          <w:rFonts w:asciiTheme="minorBidi" w:hAnsiTheme="minorBidi"/>
          <w:iCs/>
          <w:sz w:val="20"/>
          <w:szCs w:val="20"/>
        </w:rPr>
      </w:pPr>
      <w:r>
        <w:rPr>
          <w:rFonts w:asciiTheme="minorBidi" w:hAnsiTheme="minorBidi"/>
          <w:iCs/>
          <w:sz w:val="20"/>
          <w:szCs w:val="20"/>
        </w:rPr>
        <w:t>A teaching panel entitled, “</w:t>
      </w:r>
      <w:r w:rsidRPr="00E81689">
        <w:rPr>
          <w:rFonts w:asciiTheme="minorBidi" w:hAnsiTheme="minorBidi"/>
          <w:iCs/>
          <w:sz w:val="20"/>
          <w:szCs w:val="20"/>
        </w:rPr>
        <w:t>Teaching and Reporting on the Intersection of Religion and Sexuality</w:t>
      </w:r>
      <w:r>
        <w:rPr>
          <w:rFonts w:asciiTheme="minorBidi" w:hAnsiTheme="minorBidi"/>
          <w:iCs/>
          <w:sz w:val="20"/>
          <w:szCs w:val="20"/>
        </w:rPr>
        <w:t xml:space="preserve">” cosponsored with the </w:t>
      </w:r>
      <w:r w:rsidRPr="00E81689">
        <w:rPr>
          <w:rFonts w:asciiTheme="minorBidi" w:hAnsiTheme="minorBidi"/>
          <w:iCs/>
          <w:sz w:val="20"/>
          <w:szCs w:val="20"/>
        </w:rPr>
        <w:t>Lesbian, Gay, Bisexual, Transgender &amp; Queer Interest Groups</w:t>
      </w:r>
      <w:r>
        <w:rPr>
          <w:rFonts w:asciiTheme="minorBidi" w:hAnsiTheme="minorBidi"/>
          <w:iCs/>
          <w:sz w:val="20"/>
          <w:szCs w:val="20"/>
        </w:rPr>
        <w:t xml:space="preserve">. </w:t>
      </w:r>
    </w:p>
    <w:p w:rsidR="00424D7B" w:rsidRDefault="00A66F42" w:rsidP="00097C36">
      <w:pPr>
        <w:pStyle w:val="NoSpacing"/>
        <w:numPr>
          <w:ilvl w:val="0"/>
          <w:numId w:val="7"/>
        </w:numPr>
        <w:ind w:left="720"/>
        <w:rPr>
          <w:rFonts w:asciiTheme="minorBidi" w:hAnsiTheme="minorBidi"/>
          <w:iCs/>
          <w:sz w:val="20"/>
          <w:szCs w:val="20"/>
        </w:rPr>
      </w:pPr>
      <w:r w:rsidRPr="00A66F42">
        <w:rPr>
          <w:rFonts w:asciiTheme="minorBidi" w:hAnsiTheme="minorBidi"/>
          <w:iCs/>
          <w:sz w:val="20"/>
          <w:szCs w:val="20"/>
        </w:rPr>
        <w:t>Co-Vice Head</w:t>
      </w:r>
      <w:r>
        <w:rPr>
          <w:rFonts w:asciiTheme="minorBidi" w:hAnsiTheme="minorBidi"/>
          <w:iCs/>
          <w:sz w:val="20"/>
          <w:szCs w:val="20"/>
        </w:rPr>
        <w:t xml:space="preserve">, </w:t>
      </w:r>
      <w:r w:rsidRPr="00A66F42">
        <w:rPr>
          <w:rFonts w:asciiTheme="minorBidi" w:hAnsiTheme="minorBidi"/>
          <w:iCs/>
          <w:sz w:val="20"/>
          <w:szCs w:val="20"/>
        </w:rPr>
        <w:t>Religion and Media Interest Group</w:t>
      </w:r>
      <w:r>
        <w:rPr>
          <w:rFonts w:asciiTheme="minorBidi" w:hAnsiTheme="minorBidi"/>
          <w:iCs/>
          <w:sz w:val="20"/>
          <w:szCs w:val="20"/>
        </w:rPr>
        <w:t xml:space="preserve"> (RMIG)</w:t>
      </w:r>
      <w:r w:rsidRPr="00A66F42">
        <w:rPr>
          <w:rFonts w:asciiTheme="minorBidi" w:hAnsiTheme="minorBidi"/>
          <w:iCs/>
          <w:sz w:val="20"/>
          <w:szCs w:val="20"/>
        </w:rPr>
        <w:t xml:space="preserve"> of</w:t>
      </w:r>
      <w:r w:rsidR="00E31B14">
        <w:rPr>
          <w:rFonts w:asciiTheme="minorBidi" w:hAnsiTheme="minorBidi"/>
          <w:iCs/>
          <w:sz w:val="20"/>
          <w:szCs w:val="20"/>
        </w:rPr>
        <w:t xml:space="preserve"> AEJMC</w:t>
      </w:r>
      <w:r>
        <w:rPr>
          <w:rFonts w:asciiTheme="minorBidi" w:hAnsiTheme="minorBidi"/>
          <w:iCs/>
          <w:sz w:val="20"/>
          <w:szCs w:val="20"/>
        </w:rPr>
        <w:t xml:space="preserve">, </w:t>
      </w:r>
      <w:r w:rsidRPr="00A66F42">
        <w:rPr>
          <w:rFonts w:asciiTheme="minorBidi" w:hAnsiTheme="minorBidi"/>
          <w:iCs/>
          <w:sz w:val="20"/>
          <w:szCs w:val="20"/>
        </w:rPr>
        <w:t>2017-</w:t>
      </w:r>
      <w:r w:rsidRPr="00041D76">
        <w:rPr>
          <w:rFonts w:asciiTheme="minorBidi" w:hAnsiTheme="minorBidi"/>
          <w:iCs/>
          <w:sz w:val="20"/>
          <w:szCs w:val="20"/>
        </w:rPr>
        <w:t>2018: scheduling panels and sessions on teaching, research and professional freedom and responsibility.</w:t>
      </w:r>
      <w:r w:rsidR="00354A35">
        <w:rPr>
          <w:rFonts w:asciiTheme="minorBidi" w:hAnsiTheme="minorBidi"/>
          <w:iCs/>
          <w:sz w:val="20"/>
          <w:szCs w:val="20"/>
        </w:rPr>
        <w:t xml:space="preserve"> Beyond presentation of peer-reviewed research, t</w:t>
      </w:r>
      <w:r w:rsidR="00424D7B">
        <w:rPr>
          <w:rFonts w:asciiTheme="minorBidi" w:hAnsiTheme="minorBidi"/>
          <w:iCs/>
          <w:sz w:val="20"/>
          <w:szCs w:val="20"/>
        </w:rPr>
        <w:t>he panels include</w:t>
      </w:r>
      <w:r w:rsidR="00354A35">
        <w:rPr>
          <w:rFonts w:asciiTheme="minorBidi" w:hAnsiTheme="minorBidi"/>
          <w:iCs/>
          <w:sz w:val="20"/>
          <w:szCs w:val="20"/>
        </w:rPr>
        <w:t>d</w:t>
      </w:r>
      <w:r w:rsidR="00424D7B">
        <w:rPr>
          <w:rFonts w:asciiTheme="minorBidi" w:hAnsiTheme="minorBidi"/>
          <w:iCs/>
          <w:sz w:val="20"/>
          <w:szCs w:val="20"/>
        </w:rPr>
        <w:t>:</w:t>
      </w:r>
    </w:p>
    <w:p w:rsidR="00354A35" w:rsidRDefault="00354A35" w:rsidP="00097C36">
      <w:pPr>
        <w:pStyle w:val="ListParagraph"/>
        <w:numPr>
          <w:ilvl w:val="1"/>
          <w:numId w:val="7"/>
        </w:numPr>
        <w:rPr>
          <w:rFonts w:asciiTheme="minorBidi" w:eastAsiaTheme="minorHAnsi" w:hAnsiTheme="minorBidi"/>
          <w:iCs/>
          <w:szCs w:val="20"/>
        </w:rPr>
      </w:pPr>
      <w:r>
        <w:rPr>
          <w:rFonts w:asciiTheme="minorBidi" w:eastAsiaTheme="minorHAnsi" w:hAnsiTheme="minorBidi"/>
          <w:iCs/>
          <w:szCs w:val="20"/>
        </w:rPr>
        <w:t>A panel entitled, “</w:t>
      </w:r>
      <w:r w:rsidRPr="00354A35">
        <w:rPr>
          <w:rFonts w:asciiTheme="minorBidi" w:eastAsiaTheme="minorHAnsi" w:hAnsiTheme="minorBidi"/>
          <w:iCs/>
          <w:szCs w:val="20"/>
        </w:rPr>
        <w:t>Demystifying the Academic Job Market</w:t>
      </w:r>
      <w:r>
        <w:rPr>
          <w:rFonts w:asciiTheme="minorBidi" w:eastAsiaTheme="minorHAnsi" w:hAnsiTheme="minorBidi"/>
          <w:iCs/>
          <w:szCs w:val="20"/>
        </w:rPr>
        <w:t>” co-sponsored by the Mass Communication and Society Division of AEJMC.</w:t>
      </w:r>
    </w:p>
    <w:p w:rsidR="00354A35" w:rsidRPr="00354A35" w:rsidRDefault="00354A35" w:rsidP="00097C36">
      <w:pPr>
        <w:pStyle w:val="ListParagraph"/>
        <w:numPr>
          <w:ilvl w:val="1"/>
          <w:numId w:val="7"/>
        </w:numPr>
        <w:rPr>
          <w:rFonts w:asciiTheme="minorBidi" w:eastAsiaTheme="minorHAnsi" w:hAnsiTheme="minorBidi"/>
          <w:iCs/>
          <w:szCs w:val="20"/>
        </w:rPr>
      </w:pPr>
      <w:r>
        <w:rPr>
          <w:rFonts w:asciiTheme="minorBidi" w:eastAsiaTheme="minorHAnsi" w:hAnsiTheme="minorBidi"/>
          <w:iCs/>
          <w:szCs w:val="20"/>
        </w:rPr>
        <w:t>A panel entitled, “</w:t>
      </w:r>
      <w:r w:rsidRPr="00354A35">
        <w:rPr>
          <w:rFonts w:asciiTheme="minorBidi" w:eastAsiaTheme="minorHAnsi" w:hAnsiTheme="minorBidi"/>
          <w:iCs/>
          <w:szCs w:val="20"/>
        </w:rPr>
        <w:t>Faith in the Beltway: Creating and maintaining community bonds through religious-themed news organizations</w:t>
      </w:r>
      <w:r>
        <w:rPr>
          <w:rFonts w:asciiTheme="minorBidi" w:eastAsiaTheme="minorHAnsi" w:hAnsiTheme="minorBidi"/>
          <w:iCs/>
          <w:szCs w:val="20"/>
        </w:rPr>
        <w:t>” co-sponsored by the Community Journalism Interest Group of AEJMC.</w:t>
      </w:r>
    </w:p>
    <w:p w:rsidR="00354A35" w:rsidRPr="00354A35" w:rsidRDefault="00354A35" w:rsidP="00097C36">
      <w:pPr>
        <w:pStyle w:val="ListParagraph"/>
        <w:numPr>
          <w:ilvl w:val="1"/>
          <w:numId w:val="7"/>
        </w:numPr>
        <w:rPr>
          <w:rFonts w:asciiTheme="minorBidi" w:eastAsiaTheme="minorHAnsi" w:hAnsiTheme="minorBidi"/>
          <w:iCs/>
          <w:szCs w:val="20"/>
        </w:rPr>
      </w:pPr>
      <w:r>
        <w:rPr>
          <w:rFonts w:asciiTheme="minorBidi" w:eastAsiaTheme="minorHAnsi" w:hAnsiTheme="minorBidi"/>
          <w:iCs/>
          <w:szCs w:val="20"/>
        </w:rPr>
        <w:t>An invited r</w:t>
      </w:r>
      <w:r w:rsidRPr="00354A35">
        <w:rPr>
          <w:rFonts w:asciiTheme="minorBidi" w:eastAsiaTheme="minorHAnsi" w:hAnsiTheme="minorBidi"/>
          <w:iCs/>
          <w:szCs w:val="20"/>
        </w:rPr>
        <w:t xml:space="preserve">esearch </w:t>
      </w:r>
      <w:r>
        <w:rPr>
          <w:rFonts w:asciiTheme="minorBidi" w:eastAsiaTheme="minorHAnsi" w:hAnsiTheme="minorBidi"/>
          <w:iCs/>
          <w:szCs w:val="20"/>
        </w:rPr>
        <w:t>panel entitled,</w:t>
      </w:r>
      <w:r w:rsidRPr="00354A35">
        <w:rPr>
          <w:rFonts w:asciiTheme="minorBidi" w:eastAsiaTheme="minorHAnsi" w:hAnsiTheme="minorBidi"/>
          <w:iCs/>
          <w:szCs w:val="20"/>
        </w:rPr>
        <w:t xml:space="preserve"> </w:t>
      </w:r>
      <w:r>
        <w:rPr>
          <w:rFonts w:asciiTheme="minorBidi" w:eastAsiaTheme="minorHAnsi" w:hAnsiTheme="minorBidi"/>
          <w:iCs/>
          <w:szCs w:val="20"/>
        </w:rPr>
        <w:t>“</w:t>
      </w:r>
      <w:r w:rsidRPr="00354A35">
        <w:rPr>
          <w:rFonts w:asciiTheme="minorBidi" w:eastAsiaTheme="minorHAnsi" w:hAnsiTheme="minorBidi"/>
          <w:iCs/>
          <w:szCs w:val="20"/>
        </w:rPr>
        <w:t>Forecasting Avenues for Religion and Media Research</w:t>
      </w:r>
      <w:r>
        <w:rPr>
          <w:rFonts w:asciiTheme="minorBidi" w:eastAsiaTheme="minorHAnsi" w:hAnsiTheme="minorBidi"/>
          <w:iCs/>
          <w:szCs w:val="20"/>
        </w:rPr>
        <w:t xml:space="preserve">” featuring Sahar Khamis (University of Maryland), Guy Golan (University of South Florida) and Kimberly Metzger (Loyola University). </w:t>
      </w:r>
    </w:p>
    <w:p w:rsidR="00354A35" w:rsidRPr="001109D1" w:rsidRDefault="0046765D" w:rsidP="00097C36">
      <w:pPr>
        <w:pStyle w:val="ListParagraph"/>
        <w:numPr>
          <w:ilvl w:val="1"/>
          <w:numId w:val="7"/>
        </w:numPr>
        <w:rPr>
          <w:rFonts w:asciiTheme="minorBidi" w:eastAsiaTheme="minorHAnsi" w:hAnsiTheme="minorBidi"/>
          <w:iCs/>
          <w:szCs w:val="20"/>
        </w:rPr>
      </w:pPr>
      <w:r>
        <w:rPr>
          <w:rFonts w:asciiTheme="minorBidi" w:eastAsiaTheme="minorHAnsi" w:hAnsiTheme="minorBidi"/>
          <w:iCs/>
          <w:szCs w:val="20"/>
        </w:rPr>
        <w:t>A panel entitled, “Don’t Ask M</w:t>
      </w:r>
      <w:r w:rsidR="001109D1" w:rsidRPr="001109D1">
        <w:rPr>
          <w:rFonts w:asciiTheme="minorBidi" w:eastAsiaTheme="minorHAnsi" w:hAnsiTheme="minorBidi"/>
          <w:iCs/>
          <w:szCs w:val="20"/>
        </w:rPr>
        <w:t>e That: Using Compassion in Covering Religion Amid Conflict</w:t>
      </w:r>
      <w:r w:rsidR="001109D1">
        <w:rPr>
          <w:rFonts w:asciiTheme="minorBidi" w:eastAsiaTheme="minorHAnsi" w:hAnsiTheme="minorBidi"/>
          <w:iCs/>
          <w:szCs w:val="20"/>
        </w:rPr>
        <w:t>” cosponsored by the Electronic News Division of AEJMC.</w:t>
      </w:r>
    </w:p>
    <w:p w:rsidR="00A66F42" w:rsidRDefault="00A66F42" w:rsidP="00097C36">
      <w:pPr>
        <w:pStyle w:val="NoSpacing"/>
        <w:numPr>
          <w:ilvl w:val="0"/>
          <w:numId w:val="7"/>
        </w:numPr>
        <w:spacing w:line="276" w:lineRule="auto"/>
        <w:ind w:left="720"/>
        <w:rPr>
          <w:rFonts w:asciiTheme="minorBidi" w:hAnsiTheme="minorBidi"/>
          <w:iCs/>
          <w:sz w:val="20"/>
          <w:szCs w:val="20"/>
        </w:rPr>
      </w:pPr>
      <w:r w:rsidRPr="00A66F42">
        <w:rPr>
          <w:rFonts w:asciiTheme="minorBidi" w:hAnsiTheme="minorBidi"/>
          <w:iCs/>
          <w:sz w:val="20"/>
          <w:szCs w:val="20"/>
        </w:rPr>
        <w:t>Newsletter Editor</w:t>
      </w:r>
      <w:r>
        <w:rPr>
          <w:rFonts w:asciiTheme="minorBidi" w:hAnsiTheme="minorBidi"/>
          <w:iCs/>
          <w:sz w:val="20"/>
          <w:szCs w:val="20"/>
        </w:rPr>
        <w:t>, RMIG of AEJMC</w:t>
      </w:r>
      <w:r w:rsidRPr="00A66F42">
        <w:rPr>
          <w:rFonts w:asciiTheme="minorBidi" w:hAnsiTheme="minorBidi"/>
          <w:iCs/>
          <w:sz w:val="20"/>
          <w:szCs w:val="20"/>
        </w:rPr>
        <w:t>, 2015-2016</w:t>
      </w:r>
      <w:r>
        <w:rPr>
          <w:rFonts w:asciiTheme="minorBidi" w:hAnsiTheme="minorBidi"/>
          <w:iCs/>
          <w:sz w:val="20"/>
          <w:szCs w:val="20"/>
        </w:rPr>
        <w:t>: updated social media posts and organized, developed and distributed content for a quarterly newsletter</w:t>
      </w:r>
    </w:p>
    <w:p w:rsidR="00A66F42" w:rsidRPr="00A66F42" w:rsidRDefault="00A66F42" w:rsidP="00097C36">
      <w:pPr>
        <w:pStyle w:val="NoSpacing"/>
        <w:numPr>
          <w:ilvl w:val="0"/>
          <w:numId w:val="7"/>
        </w:numPr>
        <w:ind w:left="720"/>
        <w:rPr>
          <w:rFonts w:asciiTheme="minorBidi" w:hAnsiTheme="minorBidi"/>
          <w:iCs/>
          <w:sz w:val="20"/>
          <w:szCs w:val="20"/>
        </w:rPr>
      </w:pPr>
      <w:r w:rsidRPr="00A66F42">
        <w:rPr>
          <w:rFonts w:asciiTheme="minorBidi" w:hAnsiTheme="minorBidi"/>
          <w:iCs/>
          <w:sz w:val="20"/>
          <w:szCs w:val="20"/>
        </w:rPr>
        <w:t xml:space="preserve">Newsletter Co-Editor, </w:t>
      </w:r>
      <w:r>
        <w:rPr>
          <w:rFonts w:asciiTheme="minorBidi" w:hAnsiTheme="minorBidi"/>
          <w:iCs/>
          <w:sz w:val="20"/>
          <w:szCs w:val="20"/>
        </w:rPr>
        <w:t xml:space="preserve">RMIG of AEJMC, </w:t>
      </w:r>
      <w:r w:rsidRPr="00A66F42">
        <w:rPr>
          <w:rFonts w:asciiTheme="minorBidi" w:hAnsiTheme="minorBidi"/>
          <w:iCs/>
          <w:sz w:val="20"/>
          <w:szCs w:val="20"/>
        </w:rPr>
        <w:t>2016-2017; 2014-2015</w:t>
      </w:r>
      <w:r>
        <w:rPr>
          <w:rFonts w:asciiTheme="minorBidi" w:hAnsiTheme="minorBidi"/>
          <w:iCs/>
          <w:sz w:val="20"/>
          <w:szCs w:val="20"/>
        </w:rPr>
        <w:t>: updated social media posts and organized, developed and distributed content for half of a quarterly newsletter</w:t>
      </w:r>
    </w:p>
    <w:p w:rsidR="00A66F42" w:rsidRPr="00A66F42" w:rsidRDefault="00A66F42" w:rsidP="00A66F42">
      <w:pPr>
        <w:pStyle w:val="NoSpacing"/>
        <w:spacing w:line="276" w:lineRule="auto"/>
        <w:rPr>
          <w:rFonts w:asciiTheme="minorBidi" w:hAnsiTheme="minorBidi"/>
          <w:iCs/>
          <w:sz w:val="20"/>
          <w:szCs w:val="20"/>
        </w:rPr>
      </w:pPr>
    </w:p>
    <w:p w:rsidR="002C4EE8" w:rsidRPr="00D45B80" w:rsidRDefault="002C4EE8" w:rsidP="002C4EE8">
      <w:pPr>
        <w:pStyle w:val="NoSpacing"/>
        <w:spacing w:line="480" w:lineRule="auto"/>
        <w:rPr>
          <w:rFonts w:asciiTheme="minorBidi" w:hAnsiTheme="minorBidi"/>
          <w:b/>
          <w:bCs/>
          <w:iCs/>
          <w:sz w:val="20"/>
          <w:szCs w:val="20"/>
        </w:rPr>
      </w:pPr>
      <w:r>
        <w:rPr>
          <w:rFonts w:asciiTheme="minorBidi" w:hAnsiTheme="minorBidi"/>
          <w:b/>
          <w:bCs/>
          <w:iCs/>
          <w:sz w:val="20"/>
          <w:szCs w:val="20"/>
        </w:rPr>
        <w:t xml:space="preserve">To Virginia Commonwealth University </w:t>
      </w:r>
    </w:p>
    <w:p w:rsidR="002C4EE8" w:rsidRPr="002C4EE8" w:rsidRDefault="002C4EE8" w:rsidP="00097C36">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t>Reviewer of seed and catalyst grants, internal to the College of Humanities and Sciences, 2019</w:t>
      </w:r>
    </w:p>
    <w:p w:rsidR="002C4EE8" w:rsidRPr="002C4EE8" w:rsidRDefault="002C4EE8" w:rsidP="00097C36">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t>Organizer of a guest lecture for the Media, Arts and Text doctoral program, April 2019</w:t>
      </w:r>
    </w:p>
    <w:p w:rsidR="002C4EE8" w:rsidRPr="00336958" w:rsidRDefault="002C4EE8" w:rsidP="00097C36">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t>Marshall</w:t>
      </w:r>
      <w:r w:rsidR="00217D54">
        <w:rPr>
          <w:rFonts w:asciiTheme="minorBidi" w:hAnsiTheme="minorBidi"/>
          <w:iCs/>
          <w:sz w:val="20"/>
          <w:szCs w:val="20"/>
        </w:rPr>
        <w:t xml:space="preserve"> at graduation ceremonies Dec. 2018; May 2019</w:t>
      </w:r>
    </w:p>
    <w:p w:rsidR="00321E38" w:rsidRPr="00217D54" w:rsidRDefault="00336958" w:rsidP="00097C36">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t>Steering committee, Media, Arts and Text doctoral program, August 201</w:t>
      </w:r>
      <w:r w:rsidR="00D7417B">
        <w:rPr>
          <w:rFonts w:asciiTheme="minorBidi" w:hAnsiTheme="minorBidi"/>
          <w:iCs/>
          <w:sz w:val="20"/>
          <w:szCs w:val="20"/>
        </w:rPr>
        <w:t>9</w:t>
      </w:r>
      <w:r w:rsidR="00217D54">
        <w:rPr>
          <w:rFonts w:asciiTheme="minorBidi" w:hAnsiTheme="minorBidi"/>
          <w:iCs/>
          <w:sz w:val="20"/>
          <w:szCs w:val="20"/>
        </w:rPr>
        <w:t>- present</w:t>
      </w:r>
    </w:p>
    <w:p w:rsidR="00217D54" w:rsidRPr="00D7417B" w:rsidRDefault="00217D54" w:rsidP="00097C36">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t>Search committee for public relations tenure-eligible, professional track position, Oct. 2019</w:t>
      </w:r>
      <w:r w:rsidR="001E5101">
        <w:rPr>
          <w:rFonts w:asciiTheme="minorBidi" w:hAnsiTheme="minorBidi"/>
          <w:iCs/>
          <w:sz w:val="20"/>
          <w:szCs w:val="20"/>
        </w:rPr>
        <w:t>-Mar. 2020</w:t>
      </w:r>
    </w:p>
    <w:p w:rsidR="00D7417B" w:rsidRPr="00F65E92" w:rsidRDefault="00D7417B" w:rsidP="001E5101">
      <w:pPr>
        <w:pStyle w:val="NoSpacing"/>
        <w:numPr>
          <w:ilvl w:val="0"/>
          <w:numId w:val="8"/>
        </w:numPr>
        <w:spacing w:after="240"/>
        <w:contextualSpacing/>
        <w:rPr>
          <w:rFonts w:asciiTheme="minorBidi" w:hAnsiTheme="minorBidi"/>
          <w:sz w:val="20"/>
          <w:szCs w:val="20"/>
        </w:rPr>
      </w:pPr>
      <w:r>
        <w:rPr>
          <w:rFonts w:asciiTheme="minorBidi" w:hAnsiTheme="minorBidi"/>
          <w:iCs/>
          <w:sz w:val="20"/>
          <w:szCs w:val="20"/>
        </w:rPr>
        <w:lastRenderedPageBreak/>
        <w:t xml:space="preserve">Robertson </w:t>
      </w:r>
      <w:r w:rsidRPr="00F65E92">
        <w:rPr>
          <w:rFonts w:asciiTheme="minorBidi" w:hAnsiTheme="minorBidi"/>
          <w:iCs/>
          <w:sz w:val="20"/>
          <w:szCs w:val="20"/>
        </w:rPr>
        <w:t>School: Global Initiative Taskforce Committee and Research and Scholar</w:t>
      </w:r>
      <w:r w:rsidR="001E5101" w:rsidRPr="00F65E92">
        <w:rPr>
          <w:rFonts w:asciiTheme="minorBidi" w:hAnsiTheme="minorBidi"/>
          <w:iCs/>
          <w:sz w:val="20"/>
          <w:szCs w:val="20"/>
        </w:rPr>
        <w:t>ship Task Force Committee, Aug.</w:t>
      </w:r>
      <w:r w:rsidRPr="00F65E92">
        <w:rPr>
          <w:rFonts w:asciiTheme="minorBidi" w:hAnsiTheme="minorBidi"/>
          <w:iCs/>
          <w:sz w:val="20"/>
          <w:szCs w:val="20"/>
        </w:rPr>
        <w:t xml:space="preserve"> 2019-May 2020</w:t>
      </w:r>
    </w:p>
    <w:p w:rsidR="001E5101" w:rsidRPr="00F65E92" w:rsidRDefault="001E5101" w:rsidP="00F65E92">
      <w:pPr>
        <w:pStyle w:val="NoSpacing"/>
        <w:numPr>
          <w:ilvl w:val="0"/>
          <w:numId w:val="8"/>
        </w:numPr>
        <w:spacing w:after="240"/>
        <w:contextualSpacing/>
        <w:rPr>
          <w:rFonts w:asciiTheme="minorBidi" w:hAnsiTheme="minorBidi"/>
          <w:sz w:val="20"/>
          <w:szCs w:val="20"/>
        </w:rPr>
      </w:pPr>
      <w:r w:rsidRPr="00F65E92">
        <w:rPr>
          <w:rFonts w:asciiTheme="minorBidi" w:hAnsiTheme="minorBidi"/>
          <w:iCs/>
          <w:sz w:val="20"/>
          <w:szCs w:val="20"/>
        </w:rPr>
        <w:t xml:space="preserve">Robertson School </w:t>
      </w:r>
      <w:r w:rsidR="00F65E92" w:rsidRPr="00F65E92">
        <w:rPr>
          <w:rFonts w:asciiTheme="minorBidi" w:hAnsiTheme="minorBidi"/>
          <w:iCs/>
          <w:sz w:val="20"/>
          <w:szCs w:val="20"/>
        </w:rPr>
        <w:t>Administrative Team Member-Coordinator for Research and Visiting Scholars,  July 2020-2021</w:t>
      </w:r>
    </w:p>
    <w:p w:rsidR="00F65E92" w:rsidRPr="00F65E92" w:rsidRDefault="00F65E92" w:rsidP="00F65E92">
      <w:pPr>
        <w:pStyle w:val="NoSpacing"/>
        <w:numPr>
          <w:ilvl w:val="0"/>
          <w:numId w:val="8"/>
        </w:numPr>
        <w:spacing w:after="240"/>
        <w:contextualSpacing/>
        <w:rPr>
          <w:rFonts w:asciiTheme="minorBidi" w:hAnsiTheme="minorBidi"/>
          <w:sz w:val="20"/>
          <w:szCs w:val="20"/>
        </w:rPr>
      </w:pPr>
      <w:r w:rsidRPr="00F65E92">
        <w:rPr>
          <w:rFonts w:asciiTheme="minorBidi" w:hAnsiTheme="minorBidi"/>
          <w:iCs/>
          <w:sz w:val="20"/>
          <w:szCs w:val="20"/>
        </w:rPr>
        <w:t>Robertson School Graduate Studies Committee Member, Aug. 2020-present</w:t>
      </w:r>
    </w:p>
    <w:p w:rsidR="00F65E92" w:rsidRPr="00F65E92" w:rsidRDefault="00F65E92" w:rsidP="00F65E92">
      <w:pPr>
        <w:pStyle w:val="NoSpacing"/>
        <w:numPr>
          <w:ilvl w:val="0"/>
          <w:numId w:val="8"/>
        </w:numPr>
        <w:spacing w:after="240"/>
        <w:contextualSpacing/>
        <w:rPr>
          <w:rFonts w:asciiTheme="minorBidi" w:hAnsiTheme="minorBidi"/>
          <w:sz w:val="20"/>
          <w:szCs w:val="20"/>
        </w:rPr>
      </w:pPr>
      <w:r w:rsidRPr="00F65E92">
        <w:rPr>
          <w:rFonts w:asciiTheme="minorBidi" w:hAnsiTheme="minorBidi"/>
          <w:iCs/>
          <w:sz w:val="20"/>
          <w:szCs w:val="20"/>
        </w:rPr>
        <w:t>Robertson School Research and Scholarship Task Force Chair, Aug. 2020-present</w:t>
      </w:r>
    </w:p>
    <w:p w:rsidR="00321E38" w:rsidRDefault="00321E38" w:rsidP="00321E38">
      <w:pPr>
        <w:pStyle w:val="NoSpacing"/>
        <w:spacing w:after="240"/>
        <w:contextualSpacing/>
        <w:rPr>
          <w:rFonts w:asciiTheme="minorBidi" w:hAnsiTheme="minorBidi"/>
          <w:sz w:val="20"/>
          <w:szCs w:val="20"/>
        </w:rPr>
      </w:pPr>
    </w:p>
    <w:p w:rsidR="00321E38" w:rsidRPr="00321E38" w:rsidRDefault="00321E38" w:rsidP="00321E38">
      <w:pPr>
        <w:pStyle w:val="NoSpacing"/>
        <w:spacing w:after="240"/>
        <w:contextualSpacing/>
        <w:rPr>
          <w:rFonts w:asciiTheme="minorBidi" w:hAnsiTheme="minorBidi"/>
          <w:b/>
          <w:bCs/>
          <w:sz w:val="20"/>
          <w:szCs w:val="20"/>
        </w:rPr>
      </w:pPr>
      <w:r w:rsidRPr="00321E38">
        <w:rPr>
          <w:rFonts w:asciiTheme="minorBidi" w:hAnsiTheme="minorBidi"/>
          <w:b/>
          <w:bCs/>
          <w:sz w:val="20"/>
          <w:szCs w:val="20"/>
        </w:rPr>
        <w:t>To Doctoral Students at Virginia Commonwealth University</w:t>
      </w:r>
    </w:p>
    <w:p w:rsidR="00321E38" w:rsidRDefault="00321E38" w:rsidP="00097C36">
      <w:pPr>
        <w:pStyle w:val="NoSpacing"/>
        <w:numPr>
          <w:ilvl w:val="0"/>
          <w:numId w:val="14"/>
        </w:numPr>
        <w:spacing w:after="240"/>
        <w:contextualSpacing/>
        <w:rPr>
          <w:rFonts w:asciiTheme="minorBidi" w:hAnsiTheme="minorBidi"/>
          <w:sz w:val="20"/>
          <w:szCs w:val="20"/>
        </w:rPr>
      </w:pPr>
      <w:r>
        <w:rPr>
          <w:rFonts w:asciiTheme="minorBidi" w:hAnsiTheme="minorBidi"/>
          <w:sz w:val="20"/>
          <w:szCs w:val="20"/>
        </w:rPr>
        <w:t xml:space="preserve">Chair for </w:t>
      </w:r>
      <w:r w:rsidRPr="00321E38">
        <w:rPr>
          <w:rFonts w:asciiTheme="minorBidi" w:hAnsiTheme="minorBidi"/>
          <w:sz w:val="20"/>
          <w:szCs w:val="20"/>
        </w:rPr>
        <w:t xml:space="preserve">Mohammed </w:t>
      </w:r>
      <w:proofErr w:type="spellStart"/>
      <w:r w:rsidRPr="00321E38">
        <w:rPr>
          <w:rFonts w:asciiTheme="minorBidi" w:hAnsiTheme="minorBidi"/>
          <w:sz w:val="20"/>
          <w:szCs w:val="20"/>
        </w:rPr>
        <w:t>Alasmari</w:t>
      </w:r>
      <w:proofErr w:type="spellEnd"/>
      <w:r>
        <w:rPr>
          <w:rFonts w:asciiTheme="minorBidi" w:hAnsiTheme="minorBidi"/>
          <w:sz w:val="20"/>
          <w:szCs w:val="20"/>
        </w:rPr>
        <w:t xml:space="preserve">, along with Drs. Marcus Messner, </w:t>
      </w:r>
      <w:proofErr w:type="spellStart"/>
      <w:r>
        <w:rPr>
          <w:rFonts w:asciiTheme="minorBidi" w:hAnsiTheme="minorBidi"/>
          <w:sz w:val="20"/>
          <w:szCs w:val="20"/>
        </w:rPr>
        <w:t>Aloni</w:t>
      </w:r>
      <w:proofErr w:type="spellEnd"/>
      <w:r>
        <w:rPr>
          <w:rFonts w:asciiTheme="minorBidi" w:hAnsiTheme="minorBidi"/>
          <w:sz w:val="20"/>
          <w:szCs w:val="20"/>
        </w:rPr>
        <w:t xml:space="preserve"> Hill and Richard Fine.</w:t>
      </w:r>
    </w:p>
    <w:p w:rsidR="00321E38" w:rsidRPr="00321E38" w:rsidRDefault="00321E38" w:rsidP="00097C36">
      <w:pPr>
        <w:pStyle w:val="NoSpacing"/>
        <w:numPr>
          <w:ilvl w:val="0"/>
          <w:numId w:val="14"/>
        </w:numPr>
        <w:spacing w:after="240"/>
        <w:contextualSpacing/>
        <w:rPr>
          <w:rFonts w:asciiTheme="minorBidi" w:hAnsiTheme="minorBidi"/>
          <w:sz w:val="20"/>
          <w:szCs w:val="20"/>
        </w:rPr>
      </w:pPr>
      <w:r w:rsidRPr="00321E38">
        <w:rPr>
          <w:rFonts w:asciiTheme="minorBidi" w:hAnsiTheme="minorBidi"/>
          <w:sz w:val="20"/>
          <w:szCs w:val="20"/>
        </w:rPr>
        <w:t xml:space="preserve">Member for Allison </w:t>
      </w:r>
      <w:proofErr w:type="spellStart"/>
      <w:r w:rsidRPr="00321E38">
        <w:rPr>
          <w:rFonts w:asciiTheme="minorBidi" w:hAnsiTheme="minorBidi"/>
          <w:sz w:val="20"/>
          <w:szCs w:val="20"/>
        </w:rPr>
        <w:t>Dyche</w:t>
      </w:r>
      <w:proofErr w:type="spellEnd"/>
      <w:r w:rsidRPr="00321E38">
        <w:rPr>
          <w:rFonts w:asciiTheme="minorBidi" w:hAnsiTheme="minorBidi"/>
          <w:sz w:val="20"/>
          <w:szCs w:val="20"/>
        </w:rPr>
        <w:t xml:space="preserve">, along with Drs. Mary Caton </w:t>
      </w:r>
      <w:proofErr w:type="spellStart"/>
      <w:r w:rsidRPr="00321E38">
        <w:rPr>
          <w:rFonts w:asciiTheme="minorBidi" w:hAnsiTheme="minorBidi"/>
          <w:sz w:val="20"/>
          <w:szCs w:val="20"/>
        </w:rPr>
        <w:t>Lingold</w:t>
      </w:r>
      <w:proofErr w:type="spellEnd"/>
      <w:r>
        <w:rPr>
          <w:rFonts w:asciiTheme="minorBidi" w:hAnsiTheme="minorBidi"/>
          <w:sz w:val="20"/>
          <w:szCs w:val="20"/>
        </w:rPr>
        <w:t xml:space="preserve"> (chair)</w:t>
      </w:r>
      <w:r w:rsidRPr="00321E38">
        <w:rPr>
          <w:rFonts w:asciiTheme="minorBidi" w:hAnsiTheme="minorBidi"/>
          <w:sz w:val="20"/>
          <w:szCs w:val="20"/>
        </w:rPr>
        <w:t xml:space="preserve">, </w:t>
      </w:r>
      <w:proofErr w:type="spellStart"/>
      <w:r w:rsidRPr="00321E38">
        <w:rPr>
          <w:rFonts w:asciiTheme="minorBidi" w:hAnsiTheme="minorBidi"/>
          <w:sz w:val="20"/>
          <w:szCs w:val="20"/>
        </w:rPr>
        <w:t>Chioke</w:t>
      </w:r>
      <w:proofErr w:type="spellEnd"/>
      <w:r w:rsidRPr="00321E38">
        <w:rPr>
          <w:rFonts w:asciiTheme="minorBidi" w:hAnsiTheme="minorBidi"/>
          <w:sz w:val="20"/>
          <w:szCs w:val="20"/>
        </w:rPr>
        <w:t xml:space="preserve"> A </w:t>
      </w:r>
      <w:proofErr w:type="spellStart"/>
      <w:r w:rsidRPr="00321E38">
        <w:rPr>
          <w:rFonts w:asciiTheme="minorBidi" w:hAnsiTheme="minorBidi"/>
          <w:sz w:val="20"/>
          <w:szCs w:val="20"/>
        </w:rPr>
        <w:t>I</w:t>
      </w:r>
      <w:r w:rsidR="00403237">
        <w:rPr>
          <w:rFonts w:asciiTheme="minorBidi" w:hAnsiTheme="minorBidi"/>
          <w:sz w:val="20"/>
          <w:szCs w:val="20"/>
        </w:rPr>
        <w:t>’</w:t>
      </w:r>
      <w:r w:rsidRPr="00321E38">
        <w:rPr>
          <w:rFonts w:asciiTheme="minorBidi" w:hAnsiTheme="minorBidi"/>
          <w:sz w:val="20"/>
          <w:szCs w:val="20"/>
        </w:rPr>
        <w:t>anson</w:t>
      </w:r>
      <w:proofErr w:type="spellEnd"/>
      <w:r w:rsidRPr="00321E38">
        <w:rPr>
          <w:rFonts w:asciiTheme="minorBidi" w:hAnsiTheme="minorBidi"/>
          <w:sz w:val="20"/>
          <w:szCs w:val="20"/>
        </w:rPr>
        <w:t xml:space="preserve"> and </w:t>
      </w:r>
      <w:r>
        <w:rPr>
          <w:rFonts w:asciiTheme="minorBidi" w:hAnsiTheme="minorBidi"/>
          <w:sz w:val="20"/>
          <w:szCs w:val="20"/>
        </w:rPr>
        <w:t>Michael Hall.</w:t>
      </w:r>
    </w:p>
    <w:p w:rsidR="00321E38" w:rsidRPr="00321E38" w:rsidRDefault="00321E38" w:rsidP="00321E38">
      <w:pPr>
        <w:pStyle w:val="NoSpacing"/>
        <w:spacing w:after="240"/>
        <w:contextualSpacing/>
        <w:rPr>
          <w:rFonts w:asciiTheme="minorBidi" w:hAnsiTheme="minorBidi"/>
          <w:sz w:val="20"/>
          <w:szCs w:val="20"/>
        </w:rPr>
      </w:pPr>
    </w:p>
    <w:p w:rsidR="00327417" w:rsidRPr="00D45B80" w:rsidRDefault="007E6498" w:rsidP="009664E1">
      <w:pPr>
        <w:pStyle w:val="NoSpacing"/>
        <w:spacing w:line="480" w:lineRule="auto"/>
        <w:rPr>
          <w:rFonts w:asciiTheme="minorBidi" w:hAnsiTheme="minorBidi"/>
          <w:b/>
          <w:bCs/>
          <w:iCs/>
          <w:sz w:val="20"/>
          <w:szCs w:val="20"/>
        </w:rPr>
      </w:pPr>
      <w:r>
        <w:rPr>
          <w:rFonts w:asciiTheme="minorBidi" w:hAnsiTheme="minorBidi"/>
          <w:b/>
          <w:bCs/>
          <w:iCs/>
          <w:sz w:val="20"/>
          <w:szCs w:val="20"/>
        </w:rPr>
        <w:t>To Gulf University of Science and Technology</w:t>
      </w:r>
    </w:p>
    <w:p w:rsidR="00DA0767" w:rsidRPr="00321E38" w:rsidRDefault="001C47C4" w:rsidP="00097C36">
      <w:pPr>
        <w:pStyle w:val="NoSpacing"/>
        <w:numPr>
          <w:ilvl w:val="0"/>
          <w:numId w:val="13"/>
        </w:numPr>
        <w:spacing w:after="240"/>
        <w:ind w:left="360"/>
        <w:contextualSpacing/>
        <w:rPr>
          <w:rFonts w:asciiTheme="minorBidi" w:hAnsiTheme="minorBidi"/>
          <w:iCs/>
          <w:sz w:val="20"/>
          <w:szCs w:val="20"/>
        </w:rPr>
      </w:pPr>
      <w:r w:rsidRPr="00D45B80">
        <w:rPr>
          <w:rFonts w:asciiTheme="minorBidi" w:hAnsiTheme="minorBidi"/>
          <w:iCs/>
          <w:sz w:val="20"/>
          <w:szCs w:val="20"/>
        </w:rPr>
        <w:t xml:space="preserve">College of Arts and Sciences Research and Creative Works Committee, </w:t>
      </w:r>
      <w:r w:rsidR="00DA0767">
        <w:rPr>
          <w:rFonts w:asciiTheme="minorBidi" w:hAnsiTheme="minorBidi"/>
          <w:iCs/>
          <w:sz w:val="20"/>
          <w:szCs w:val="20"/>
        </w:rPr>
        <w:t>2015-2017</w:t>
      </w:r>
      <w:r w:rsidRPr="00D45B80">
        <w:rPr>
          <w:rFonts w:asciiTheme="minorBidi" w:hAnsiTheme="minorBidi"/>
          <w:iCs/>
          <w:sz w:val="20"/>
          <w:szCs w:val="20"/>
        </w:rPr>
        <w:t xml:space="preserve"> </w:t>
      </w:r>
    </w:p>
    <w:p w:rsidR="00DA0767" w:rsidRPr="00321E38" w:rsidRDefault="00DA0767" w:rsidP="00097C36">
      <w:pPr>
        <w:pStyle w:val="NoSpacing"/>
        <w:numPr>
          <w:ilvl w:val="0"/>
          <w:numId w:val="13"/>
        </w:numPr>
        <w:spacing w:after="240"/>
        <w:ind w:left="360"/>
        <w:contextualSpacing/>
        <w:rPr>
          <w:rFonts w:asciiTheme="minorBidi" w:hAnsiTheme="minorBidi"/>
          <w:iCs/>
          <w:sz w:val="20"/>
          <w:szCs w:val="20"/>
        </w:rPr>
      </w:pPr>
      <w:r>
        <w:rPr>
          <w:rFonts w:asciiTheme="minorBidi" w:hAnsiTheme="minorBidi"/>
          <w:iCs/>
          <w:sz w:val="20"/>
          <w:szCs w:val="20"/>
        </w:rPr>
        <w:t xml:space="preserve">Chair of </w:t>
      </w:r>
      <w:r w:rsidR="001C47C4" w:rsidRPr="00D45B80">
        <w:rPr>
          <w:rFonts w:asciiTheme="minorBidi" w:hAnsiTheme="minorBidi"/>
          <w:iCs/>
          <w:sz w:val="20"/>
          <w:szCs w:val="20"/>
        </w:rPr>
        <w:t>Mass Communication and Media Researc</w:t>
      </w:r>
      <w:r>
        <w:rPr>
          <w:rFonts w:asciiTheme="minorBidi" w:hAnsiTheme="minorBidi"/>
          <w:iCs/>
          <w:sz w:val="20"/>
          <w:szCs w:val="20"/>
        </w:rPr>
        <w:t>h and Creative Works Committee, 2015-2017</w:t>
      </w:r>
    </w:p>
    <w:p w:rsidR="00B87B6C" w:rsidRPr="00321E38" w:rsidRDefault="001C47C4" w:rsidP="00097C36">
      <w:pPr>
        <w:pStyle w:val="NoSpacing"/>
        <w:numPr>
          <w:ilvl w:val="0"/>
          <w:numId w:val="13"/>
        </w:numPr>
        <w:spacing w:after="240"/>
        <w:ind w:left="360"/>
        <w:contextualSpacing/>
        <w:rPr>
          <w:rFonts w:asciiTheme="minorBidi" w:hAnsiTheme="minorBidi"/>
          <w:iCs/>
          <w:sz w:val="20"/>
          <w:szCs w:val="20"/>
        </w:rPr>
      </w:pPr>
      <w:r w:rsidRPr="00D45B80">
        <w:rPr>
          <w:rFonts w:asciiTheme="minorBidi" w:hAnsiTheme="minorBidi"/>
          <w:iCs/>
          <w:sz w:val="20"/>
          <w:szCs w:val="20"/>
        </w:rPr>
        <w:t>Faculty Orientation Committee, Peer Teaching Evaluation Committee</w:t>
      </w:r>
      <w:r w:rsidR="00DA0767">
        <w:rPr>
          <w:rFonts w:asciiTheme="minorBidi" w:hAnsiTheme="minorBidi"/>
          <w:iCs/>
          <w:sz w:val="20"/>
          <w:szCs w:val="20"/>
        </w:rPr>
        <w:t>, 2015-2016</w:t>
      </w:r>
    </w:p>
    <w:p w:rsidR="00DA0767" w:rsidRPr="00321E38" w:rsidRDefault="00DC46EC" w:rsidP="00097C36">
      <w:pPr>
        <w:pStyle w:val="NoSpacing"/>
        <w:numPr>
          <w:ilvl w:val="0"/>
          <w:numId w:val="13"/>
        </w:numPr>
        <w:spacing w:after="240"/>
        <w:ind w:left="360"/>
        <w:contextualSpacing/>
        <w:rPr>
          <w:rFonts w:asciiTheme="minorBidi" w:hAnsiTheme="minorBidi"/>
          <w:iCs/>
          <w:sz w:val="20"/>
          <w:szCs w:val="20"/>
        </w:rPr>
      </w:pPr>
      <w:r>
        <w:rPr>
          <w:rFonts w:asciiTheme="minorBidi" w:hAnsiTheme="minorBidi"/>
          <w:iCs/>
          <w:sz w:val="20"/>
          <w:szCs w:val="20"/>
        </w:rPr>
        <w:t>Faculty Supervisor to the Sharjah Media Conference,</w:t>
      </w:r>
      <w:r w:rsidR="00DA0767">
        <w:rPr>
          <w:rFonts w:asciiTheme="minorBidi" w:hAnsiTheme="minorBidi"/>
          <w:iCs/>
          <w:sz w:val="20"/>
          <w:szCs w:val="20"/>
        </w:rPr>
        <w:t xml:space="preserve"> 2017</w:t>
      </w:r>
    </w:p>
    <w:p w:rsidR="00DC46EC" w:rsidRDefault="00DC46EC" w:rsidP="00097C36">
      <w:pPr>
        <w:pStyle w:val="NoSpacing"/>
        <w:numPr>
          <w:ilvl w:val="0"/>
          <w:numId w:val="13"/>
        </w:numPr>
        <w:spacing w:after="240"/>
        <w:ind w:left="360"/>
        <w:contextualSpacing/>
        <w:rPr>
          <w:rFonts w:asciiTheme="minorBidi" w:hAnsiTheme="minorBidi"/>
          <w:iCs/>
          <w:sz w:val="20"/>
          <w:szCs w:val="20"/>
        </w:rPr>
      </w:pPr>
      <w:r>
        <w:rPr>
          <w:rFonts w:asciiTheme="minorBidi" w:hAnsiTheme="minorBidi"/>
          <w:iCs/>
          <w:sz w:val="20"/>
          <w:szCs w:val="20"/>
        </w:rPr>
        <w:t>Assistant Researcher to the Intercultural Assessment Project (ICAP)</w:t>
      </w:r>
      <w:r w:rsidR="00DA0767">
        <w:rPr>
          <w:rFonts w:asciiTheme="minorBidi" w:hAnsiTheme="minorBidi"/>
          <w:iCs/>
          <w:sz w:val="20"/>
          <w:szCs w:val="20"/>
        </w:rPr>
        <w:t>, 2016-2018</w:t>
      </w:r>
    </w:p>
    <w:p w:rsidR="007E6498" w:rsidRDefault="007E6498" w:rsidP="00A41A87">
      <w:pPr>
        <w:pStyle w:val="NoSpacing"/>
        <w:spacing w:after="240"/>
        <w:ind w:left="720"/>
        <w:contextualSpacing/>
        <w:rPr>
          <w:rFonts w:asciiTheme="minorBidi" w:hAnsiTheme="minorBidi"/>
          <w:iCs/>
          <w:sz w:val="20"/>
          <w:szCs w:val="20"/>
        </w:rPr>
      </w:pPr>
    </w:p>
    <w:p w:rsidR="007E6498" w:rsidRDefault="009664E1" w:rsidP="009664E1">
      <w:pPr>
        <w:pStyle w:val="NoSpacing"/>
        <w:spacing w:line="480" w:lineRule="auto"/>
        <w:rPr>
          <w:rFonts w:asciiTheme="minorBidi" w:hAnsiTheme="minorBidi"/>
          <w:b/>
          <w:bCs/>
          <w:iCs/>
          <w:sz w:val="20"/>
          <w:szCs w:val="20"/>
        </w:rPr>
      </w:pPr>
      <w:r>
        <w:rPr>
          <w:rFonts w:asciiTheme="minorBidi" w:hAnsiTheme="minorBidi"/>
          <w:b/>
          <w:bCs/>
          <w:iCs/>
          <w:sz w:val="20"/>
          <w:szCs w:val="20"/>
        </w:rPr>
        <w:t>To the University of Florida</w:t>
      </w:r>
    </w:p>
    <w:p w:rsidR="00875E43" w:rsidRPr="00875E43" w:rsidRDefault="00875E43" w:rsidP="00097C36">
      <w:pPr>
        <w:pStyle w:val="NoSpacing"/>
        <w:numPr>
          <w:ilvl w:val="0"/>
          <w:numId w:val="9"/>
        </w:numPr>
        <w:rPr>
          <w:rFonts w:asciiTheme="minorBidi" w:hAnsiTheme="minorBidi"/>
          <w:sz w:val="20"/>
          <w:szCs w:val="20"/>
        </w:rPr>
      </w:pPr>
      <w:r w:rsidRPr="00875E43">
        <w:rPr>
          <w:rFonts w:asciiTheme="minorBidi" w:hAnsiTheme="minorBidi"/>
          <w:sz w:val="20"/>
          <w:szCs w:val="20"/>
        </w:rPr>
        <w:t>President of the Graduate Students in Mass Communications Association (GSMCA), 2012-2013</w:t>
      </w:r>
    </w:p>
    <w:p w:rsidR="00875E43" w:rsidRDefault="00875E43" w:rsidP="00097C36">
      <w:pPr>
        <w:pStyle w:val="NoSpacing"/>
        <w:numPr>
          <w:ilvl w:val="0"/>
          <w:numId w:val="9"/>
        </w:numPr>
        <w:rPr>
          <w:rFonts w:asciiTheme="minorBidi" w:hAnsiTheme="minorBidi"/>
          <w:sz w:val="20"/>
          <w:szCs w:val="20"/>
        </w:rPr>
      </w:pPr>
      <w:r w:rsidRPr="00875E43">
        <w:rPr>
          <w:rFonts w:asciiTheme="minorBidi" w:hAnsiTheme="minorBidi"/>
          <w:sz w:val="20"/>
          <w:szCs w:val="20"/>
        </w:rPr>
        <w:t>GSCMCA Vice President of International Affairs, 2011- 2012</w:t>
      </w:r>
    </w:p>
    <w:p w:rsidR="00B14871" w:rsidRDefault="00B14871" w:rsidP="00B14871">
      <w:pPr>
        <w:pStyle w:val="NoSpacing"/>
        <w:spacing w:line="360" w:lineRule="auto"/>
        <w:rPr>
          <w:rFonts w:asciiTheme="minorBidi" w:hAnsiTheme="minorBidi"/>
          <w:sz w:val="20"/>
          <w:szCs w:val="20"/>
        </w:rPr>
      </w:pPr>
    </w:p>
    <w:p w:rsidR="00B14871" w:rsidRPr="00125EB6" w:rsidRDefault="00B14871" w:rsidP="00B14871">
      <w:pPr>
        <w:pStyle w:val="NoSpacing"/>
        <w:spacing w:line="360" w:lineRule="auto"/>
        <w:rPr>
          <w:rFonts w:asciiTheme="minorBidi" w:hAnsiTheme="minorBidi"/>
          <w:b/>
          <w:bCs/>
          <w:iCs/>
          <w:sz w:val="24"/>
          <w:szCs w:val="24"/>
        </w:rPr>
      </w:pPr>
      <w:r>
        <w:rPr>
          <w:rFonts w:asciiTheme="minorBidi" w:hAnsiTheme="minorBidi"/>
          <w:b/>
          <w:bCs/>
          <w:iCs/>
          <w:sz w:val="24"/>
          <w:szCs w:val="24"/>
        </w:rPr>
        <w:t>CONSULTATIONS</w:t>
      </w:r>
    </w:p>
    <w:p w:rsidR="007A70DF" w:rsidRDefault="00C96340" w:rsidP="007A70DF">
      <w:pPr>
        <w:pStyle w:val="NoSpacing"/>
        <w:numPr>
          <w:ilvl w:val="0"/>
          <w:numId w:val="19"/>
        </w:numPr>
        <w:rPr>
          <w:rFonts w:asciiTheme="minorBidi" w:hAnsiTheme="minorBidi"/>
          <w:sz w:val="20"/>
          <w:szCs w:val="20"/>
        </w:rPr>
      </w:pPr>
      <w:r w:rsidRPr="007A70DF">
        <w:rPr>
          <w:rFonts w:asciiTheme="minorBidi" w:hAnsiTheme="minorBidi"/>
          <w:b/>
          <w:bCs/>
          <w:sz w:val="20"/>
          <w:szCs w:val="20"/>
        </w:rPr>
        <w:t>Food and Drug Administration</w:t>
      </w:r>
      <w:r w:rsidR="007A70DF" w:rsidRPr="007A70DF">
        <w:rPr>
          <w:rFonts w:asciiTheme="minorBidi" w:hAnsiTheme="minorBidi"/>
          <w:b/>
          <w:bCs/>
          <w:sz w:val="20"/>
          <w:szCs w:val="20"/>
        </w:rPr>
        <w:t>:</w:t>
      </w:r>
      <w:r w:rsidR="007A70DF">
        <w:rPr>
          <w:rFonts w:asciiTheme="minorBidi" w:hAnsiTheme="minorBidi"/>
          <w:sz w:val="20"/>
          <w:szCs w:val="20"/>
        </w:rPr>
        <w:t xml:space="preserve"> A researcher at </w:t>
      </w:r>
      <w:r w:rsidR="007A70DF" w:rsidRPr="007A70DF">
        <w:rPr>
          <w:rFonts w:asciiTheme="minorBidi" w:hAnsiTheme="minorBidi"/>
          <w:sz w:val="20"/>
          <w:szCs w:val="20"/>
        </w:rPr>
        <w:t>RTI International</w:t>
      </w:r>
      <w:r w:rsidR="007A70DF">
        <w:rPr>
          <w:rFonts w:asciiTheme="minorBidi" w:hAnsiTheme="minorBidi"/>
          <w:sz w:val="20"/>
          <w:szCs w:val="20"/>
        </w:rPr>
        <w:t xml:space="preserve"> and members of the U.S. Food and Drug Administration requested that I review the design of promotional materials for a drug based on a publication I had written with a colleague. I provided this feedback and was thanked. (</w:t>
      </w:r>
      <w:proofErr w:type="gramStart"/>
      <w:r w:rsidR="007A70DF">
        <w:rPr>
          <w:rFonts w:asciiTheme="minorBidi" w:hAnsiTheme="minorBidi"/>
          <w:sz w:val="20"/>
          <w:szCs w:val="20"/>
        </w:rPr>
        <w:t xml:space="preserve">October </w:t>
      </w:r>
      <w:r>
        <w:rPr>
          <w:rFonts w:asciiTheme="minorBidi" w:hAnsiTheme="minorBidi"/>
          <w:sz w:val="20"/>
          <w:szCs w:val="20"/>
        </w:rPr>
        <w:t xml:space="preserve"> 2021</w:t>
      </w:r>
      <w:proofErr w:type="gramEnd"/>
      <w:r w:rsidR="007A70DF">
        <w:rPr>
          <w:rFonts w:asciiTheme="minorBidi" w:hAnsiTheme="minorBidi"/>
          <w:sz w:val="20"/>
          <w:szCs w:val="20"/>
        </w:rPr>
        <w:t>)</w:t>
      </w:r>
      <w:r>
        <w:rPr>
          <w:rFonts w:asciiTheme="minorBidi" w:hAnsiTheme="minorBidi"/>
          <w:sz w:val="20"/>
          <w:szCs w:val="20"/>
        </w:rPr>
        <w:t>.</w:t>
      </w:r>
    </w:p>
    <w:p w:rsidR="00CE4AF1" w:rsidRPr="007A70DF" w:rsidRDefault="007A70DF" w:rsidP="007A70DF">
      <w:pPr>
        <w:pStyle w:val="NoSpacing"/>
        <w:numPr>
          <w:ilvl w:val="0"/>
          <w:numId w:val="19"/>
        </w:numPr>
        <w:rPr>
          <w:rFonts w:asciiTheme="minorBidi" w:hAnsiTheme="minorBidi"/>
          <w:sz w:val="20"/>
          <w:szCs w:val="20"/>
        </w:rPr>
      </w:pPr>
      <w:r w:rsidRPr="007A70DF">
        <w:rPr>
          <w:rFonts w:asciiTheme="minorBidi" w:hAnsiTheme="minorBidi"/>
          <w:b/>
          <w:bCs/>
          <w:sz w:val="20"/>
          <w:szCs w:val="20"/>
        </w:rPr>
        <w:t>UCLA Anderson School of Management:</w:t>
      </w:r>
      <w:r w:rsidRPr="007A70DF">
        <w:rPr>
          <w:rFonts w:asciiTheme="minorBidi" w:hAnsiTheme="minorBidi"/>
          <w:sz w:val="20"/>
          <w:szCs w:val="20"/>
        </w:rPr>
        <w:t xml:space="preserve"> An MBA student representing a multinational media corporation called me to seek information on the media and business environment in Kuwait. She could not tell me who the client was, and I shared information relating to licensing of businesses and other potential resources that I learned while writing my media law book. (January 2020).</w:t>
      </w:r>
    </w:p>
    <w:p w:rsidR="007A70DF" w:rsidRPr="00BD4C90" w:rsidRDefault="007A70DF" w:rsidP="00CE4AF1">
      <w:pPr>
        <w:pStyle w:val="NoSpacing"/>
        <w:spacing w:after="240"/>
        <w:ind w:left="720"/>
        <w:contextualSpacing/>
        <w:rPr>
          <w:rFonts w:asciiTheme="minorBidi" w:hAnsiTheme="minorBidi"/>
          <w:sz w:val="20"/>
          <w:szCs w:val="20"/>
        </w:rPr>
      </w:pPr>
    </w:p>
    <w:p w:rsidR="00BD4C90" w:rsidRPr="00125EB6" w:rsidRDefault="00BD4C90" w:rsidP="00BD4C90">
      <w:pPr>
        <w:pStyle w:val="NoSpacing"/>
        <w:spacing w:line="360" w:lineRule="auto"/>
        <w:rPr>
          <w:rFonts w:asciiTheme="minorBidi" w:hAnsiTheme="minorBidi"/>
          <w:b/>
          <w:bCs/>
          <w:iCs/>
          <w:sz w:val="24"/>
          <w:szCs w:val="24"/>
        </w:rPr>
      </w:pPr>
      <w:r w:rsidRPr="00125EB6">
        <w:rPr>
          <w:rFonts w:asciiTheme="minorBidi" w:hAnsiTheme="minorBidi"/>
          <w:b/>
          <w:bCs/>
          <w:iCs/>
          <w:sz w:val="24"/>
          <w:szCs w:val="24"/>
        </w:rPr>
        <w:t>INVITED PRESENTATIONS</w:t>
      </w:r>
    </w:p>
    <w:p w:rsidR="00056076" w:rsidRPr="00AE6A90" w:rsidRDefault="00056076" w:rsidP="00BD4C90">
      <w:pPr>
        <w:pStyle w:val="NoSpacing"/>
        <w:spacing w:line="360" w:lineRule="auto"/>
        <w:rPr>
          <w:rFonts w:asciiTheme="minorBidi" w:hAnsiTheme="minorBidi"/>
          <w:b/>
          <w:bCs/>
          <w:sz w:val="20"/>
          <w:szCs w:val="20"/>
        </w:rPr>
      </w:pPr>
      <w:r w:rsidRPr="00AE6A90">
        <w:rPr>
          <w:rFonts w:asciiTheme="minorBidi" w:hAnsiTheme="minorBidi"/>
          <w:b/>
          <w:bCs/>
          <w:sz w:val="20"/>
          <w:szCs w:val="20"/>
        </w:rPr>
        <w:t>Panelist</w:t>
      </w:r>
    </w:p>
    <w:p w:rsidR="00CE02A6" w:rsidRDefault="00CE02A6" w:rsidP="00A41A87">
      <w:pPr>
        <w:pStyle w:val="NoSpacing"/>
        <w:rPr>
          <w:rFonts w:asciiTheme="minorBidi" w:hAnsiTheme="minorBidi"/>
          <w:sz w:val="20"/>
          <w:szCs w:val="20"/>
        </w:rPr>
      </w:pPr>
      <w:r>
        <w:rPr>
          <w:rFonts w:asciiTheme="minorBidi" w:hAnsiTheme="minorBidi"/>
          <w:sz w:val="20"/>
          <w:szCs w:val="20"/>
        </w:rPr>
        <w:t>One of 4 speakers at a session sponsored by the International Communication Division of AEJMC entitled, “</w:t>
      </w:r>
      <w:r w:rsidR="00FC7B9B">
        <w:rPr>
          <w:rFonts w:asciiTheme="minorBidi" w:hAnsiTheme="minorBidi"/>
          <w:sz w:val="20"/>
          <w:szCs w:val="20"/>
        </w:rPr>
        <w:t>Teaching m</w:t>
      </w:r>
      <w:r w:rsidRPr="00CE02A6">
        <w:rPr>
          <w:rFonts w:asciiTheme="minorBidi" w:hAnsiTheme="minorBidi"/>
          <w:sz w:val="20"/>
          <w:szCs w:val="20"/>
        </w:rPr>
        <w:t>edia i</w:t>
      </w:r>
      <w:r w:rsidR="00FC7B9B">
        <w:rPr>
          <w:rFonts w:asciiTheme="minorBidi" w:hAnsiTheme="minorBidi"/>
          <w:sz w:val="20"/>
          <w:szCs w:val="20"/>
        </w:rPr>
        <w:t>n the Middle East: Negotiating gendered expectations and d</w:t>
      </w:r>
      <w:r w:rsidRPr="00CE02A6">
        <w:rPr>
          <w:rFonts w:asciiTheme="minorBidi" w:hAnsiTheme="minorBidi"/>
          <w:sz w:val="20"/>
          <w:szCs w:val="20"/>
        </w:rPr>
        <w:t>ifferences</w:t>
      </w:r>
      <w:r>
        <w:rPr>
          <w:rFonts w:asciiTheme="minorBidi" w:hAnsiTheme="minorBidi"/>
          <w:sz w:val="20"/>
          <w:szCs w:val="20"/>
        </w:rPr>
        <w:t>” at the annual convention of AEJMC in Chicago, IL. (August 2017).</w:t>
      </w:r>
    </w:p>
    <w:p w:rsidR="00AE6A90" w:rsidRPr="00AE6A90" w:rsidRDefault="00AE6A90" w:rsidP="00A41A87">
      <w:pPr>
        <w:pStyle w:val="NoSpacing"/>
        <w:rPr>
          <w:rFonts w:asciiTheme="minorBidi" w:hAnsiTheme="minorBidi"/>
          <w:sz w:val="12"/>
          <w:szCs w:val="12"/>
        </w:rPr>
      </w:pPr>
    </w:p>
    <w:p w:rsidR="00262B23" w:rsidRDefault="00262B23" w:rsidP="00A41A87">
      <w:pPr>
        <w:pStyle w:val="NoSpacing"/>
        <w:rPr>
          <w:rFonts w:asciiTheme="minorBidi" w:hAnsiTheme="minorBidi"/>
          <w:sz w:val="20"/>
          <w:szCs w:val="20"/>
        </w:rPr>
      </w:pPr>
      <w:r>
        <w:rPr>
          <w:rFonts w:asciiTheme="minorBidi" w:hAnsiTheme="minorBidi"/>
          <w:sz w:val="20"/>
          <w:szCs w:val="20"/>
        </w:rPr>
        <w:t xml:space="preserve">Chosen to be a co-moderator of a panel on gender in the Gulf hosted by the </w:t>
      </w:r>
      <w:r w:rsidRPr="00173A4D">
        <w:rPr>
          <w:rFonts w:asciiTheme="minorBidi" w:hAnsiTheme="minorBidi"/>
          <w:i/>
          <w:iCs/>
          <w:sz w:val="20"/>
          <w:szCs w:val="20"/>
        </w:rPr>
        <w:t>American Political Science Association</w:t>
      </w:r>
      <w:r>
        <w:rPr>
          <w:rFonts w:asciiTheme="minorBidi" w:hAnsiTheme="minorBidi"/>
          <w:sz w:val="20"/>
          <w:szCs w:val="20"/>
        </w:rPr>
        <w:t xml:space="preserve"> (APSA) in the Middle East and North Africa (MENA) region (May 2017).</w:t>
      </w:r>
    </w:p>
    <w:p w:rsidR="00AE6A90" w:rsidRPr="00AE6A90" w:rsidRDefault="00AE6A90" w:rsidP="00A41A87">
      <w:pPr>
        <w:pStyle w:val="NoSpacing"/>
        <w:rPr>
          <w:rFonts w:asciiTheme="minorBidi" w:hAnsiTheme="minorBidi"/>
          <w:sz w:val="12"/>
          <w:szCs w:val="12"/>
        </w:rPr>
      </w:pPr>
    </w:p>
    <w:p w:rsidR="00056076" w:rsidRDefault="00056076" w:rsidP="00173A4D">
      <w:pPr>
        <w:pStyle w:val="NoSpacing"/>
        <w:rPr>
          <w:rFonts w:asciiTheme="minorBidi" w:hAnsiTheme="minorBidi"/>
          <w:sz w:val="20"/>
          <w:szCs w:val="20"/>
        </w:rPr>
      </w:pPr>
      <w:r>
        <w:rPr>
          <w:rFonts w:asciiTheme="minorBidi" w:hAnsiTheme="minorBidi"/>
          <w:sz w:val="20"/>
          <w:szCs w:val="20"/>
        </w:rPr>
        <w:t>Invited speaker at a session sponsored by the United Nations Educational Scientific and Cultural Organization (UNESCO) entitled, “</w:t>
      </w:r>
      <w:r w:rsidR="00173A4D">
        <w:rPr>
          <w:rFonts w:asciiTheme="minorBidi" w:hAnsiTheme="minorBidi"/>
          <w:sz w:val="20"/>
          <w:szCs w:val="20"/>
        </w:rPr>
        <w:t>UNESCO and i</w:t>
      </w:r>
      <w:r w:rsidRPr="00056076">
        <w:rPr>
          <w:rFonts w:asciiTheme="minorBidi" w:hAnsiTheme="minorBidi"/>
          <w:sz w:val="20"/>
          <w:szCs w:val="20"/>
        </w:rPr>
        <w:t xml:space="preserve">nternet </w:t>
      </w:r>
      <w:r w:rsidR="00173A4D">
        <w:rPr>
          <w:rFonts w:asciiTheme="minorBidi" w:hAnsiTheme="minorBidi"/>
          <w:sz w:val="20"/>
          <w:szCs w:val="20"/>
        </w:rPr>
        <w:t>i</w:t>
      </w:r>
      <w:r w:rsidRPr="00056076">
        <w:rPr>
          <w:rFonts w:asciiTheme="minorBidi" w:hAnsiTheme="minorBidi"/>
          <w:sz w:val="20"/>
          <w:szCs w:val="20"/>
        </w:rPr>
        <w:t>ssues</w:t>
      </w:r>
      <w:r>
        <w:rPr>
          <w:rFonts w:asciiTheme="minorBidi" w:hAnsiTheme="minorBidi"/>
          <w:sz w:val="20"/>
          <w:szCs w:val="20"/>
        </w:rPr>
        <w:t xml:space="preserve">” at the </w:t>
      </w:r>
      <w:r w:rsidRPr="00173A4D">
        <w:rPr>
          <w:rFonts w:asciiTheme="minorBidi" w:hAnsiTheme="minorBidi"/>
          <w:i/>
          <w:iCs/>
          <w:sz w:val="20"/>
          <w:szCs w:val="20"/>
        </w:rPr>
        <w:t>International Association for Media and Communication Research</w:t>
      </w:r>
      <w:r>
        <w:rPr>
          <w:rFonts w:asciiTheme="minorBidi" w:hAnsiTheme="minorBidi"/>
          <w:sz w:val="20"/>
          <w:szCs w:val="20"/>
        </w:rPr>
        <w:t xml:space="preserve"> at the University of Leicester, the United Kingdom. (July 2016). </w:t>
      </w:r>
    </w:p>
    <w:p w:rsidR="00AE6A90" w:rsidRPr="00AE6A90" w:rsidRDefault="00AE6A90" w:rsidP="00A41A87">
      <w:pPr>
        <w:pStyle w:val="NoSpacing"/>
        <w:rPr>
          <w:rFonts w:asciiTheme="minorBidi" w:hAnsiTheme="minorBidi"/>
          <w:sz w:val="12"/>
          <w:szCs w:val="12"/>
        </w:rPr>
      </w:pPr>
    </w:p>
    <w:p w:rsidR="000910F0" w:rsidRDefault="000910F0" w:rsidP="00173A4D">
      <w:pPr>
        <w:pStyle w:val="NoSpacing"/>
        <w:rPr>
          <w:rFonts w:asciiTheme="minorBidi" w:hAnsiTheme="minorBidi"/>
          <w:sz w:val="20"/>
          <w:szCs w:val="20"/>
        </w:rPr>
      </w:pPr>
      <w:r>
        <w:rPr>
          <w:rFonts w:asciiTheme="minorBidi" w:hAnsiTheme="minorBidi"/>
          <w:sz w:val="20"/>
          <w:szCs w:val="20"/>
        </w:rPr>
        <w:t>Panelis</w:t>
      </w:r>
      <w:r w:rsidRPr="00D45B80">
        <w:rPr>
          <w:rFonts w:asciiTheme="minorBidi" w:hAnsiTheme="minorBidi"/>
          <w:sz w:val="20"/>
          <w:szCs w:val="20"/>
        </w:rPr>
        <w:t>t</w:t>
      </w:r>
      <w:r>
        <w:rPr>
          <w:rFonts w:asciiTheme="minorBidi" w:hAnsiTheme="minorBidi"/>
          <w:sz w:val="20"/>
          <w:szCs w:val="20"/>
        </w:rPr>
        <w:t xml:space="preserve"> at</w:t>
      </w:r>
      <w:r w:rsidR="00173A4D">
        <w:rPr>
          <w:rFonts w:asciiTheme="minorBidi" w:hAnsiTheme="minorBidi"/>
          <w:sz w:val="20"/>
          <w:szCs w:val="20"/>
        </w:rPr>
        <w:t xml:space="preserve"> “Joan of Arc was not</w:t>
      </w:r>
      <w:r w:rsidRPr="00D45B80">
        <w:rPr>
          <w:rFonts w:asciiTheme="minorBidi" w:hAnsiTheme="minorBidi"/>
          <w:sz w:val="20"/>
          <w:szCs w:val="20"/>
        </w:rPr>
        <w:t xml:space="preserve"> Noah’s </w:t>
      </w:r>
      <w:r w:rsidR="00173A4D">
        <w:rPr>
          <w:rFonts w:asciiTheme="minorBidi" w:hAnsiTheme="minorBidi"/>
          <w:sz w:val="20"/>
          <w:szCs w:val="20"/>
        </w:rPr>
        <w:t>w</w:t>
      </w:r>
      <w:r w:rsidRPr="00D45B80">
        <w:rPr>
          <w:rFonts w:asciiTheme="minorBidi" w:hAnsiTheme="minorBidi"/>
          <w:sz w:val="20"/>
          <w:szCs w:val="20"/>
        </w:rPr>
        <w:t xml:space="preserve">ife: The </w:t>
      </w:r>
      <w:r w:rsidR="00173A4D">
        <w:rPr>
          <w:rFonts w:asciiTheme="minorBidi" w:hAnsiTheme="minorBidi"/>
          <w:sz w:val="20"/>
          <w:szCs w:val="20"/>
        </w:rPr>
        <w:t>n</w:t>
      </w:r>
      <w:r w:rsidRPr="00D45B80">
        <w:rPr>
          <w:rFonts w:asciiTheme="minorBidi" w:hAnsiTheme="minorBidi"/>
          <w:sz w:val="20"/>
          <w:szCs w:val="20"/>
        </w:rPr>
        <w:t xml:space="preserve">eed for </w:t>
      </w:r>
      <w:r w:rsidR="00173A4D">
        <w:rPr>
          <w:rFonts w:asciiTheme="minorBidi" w:hAnsiTheme="minorBidi"/>
          <w:sz w:val="20"/>
          <w:szCs w:val="20"/>
        </w:rPr>
        <w:t>religious l</w:t>
      </w:r>
      <w:r w:rsidRPr="00D45B80">
        <w:rPr>
          <w:rFonts w:asciiTheme="minorBidi" w:hAnsiTheme="minorBidi"/>
          <w:sz w:val="20"/>
          <w:szCs w:val="20"/>
        </w:rPr>
        <w:t xml:space="preserve">iteracy </w:t>
      </w:r>
      <w:r w:rsidR="00173A4D">
        <w:rPr>
          <w:rFonts w:asciiTheme="minorBidi" w:hAnsiTheme="minorBidi"/>
          <w:sz w:val="20"/>
          <w:szCs w:val="20"/>
        </w:rPr>
        <w:t>among U.S. r</w:t>
      </w:r>
      <w:r w:rsidRPr="00D45B80">
        <w:rPr>
          <w:rFonts w:asciiTheme="minorBidi" w:hAnsiTheme="minorBidi"/>
          <w:sz w:val="20"/>
          <w:szCs w:val="20"/>
        </w:rPr>
        <w:t xml:space="preserve">eporters.” </w:t>
      </w:r>
      <w:r w:rsidRPr="00D45B80">
        <w:rPr>
          <w:rFonts w:asciiTheme="minorBidi" w:hAnsiTheme="minorBidi"/>
          <w:i/>
          <w:iCs/>
          <w:sz w:val="20"/>
          <w:szCs w:val="20"/>
        </w:rPr>
        <w:t>Broadcast Education Association</w:t>
      </w:r>
      <w:r w:rsidRPr="00D45B80">
        <w:rPr>
          <w:rFonts w:asciiTheme="minorBidi" w:hAnsiTheme="minorBidi"/>
          <w:sz w:val="20"/>
          <w:szCs w:val="20"/>
        </w:rPr>
        <w:t>. Las Vegas, NV.</w:t>
      </w:r>
      <w:r>
        <w:rPr>
          <w:rFonts w:asciiTheme="minorBidi" w:hAnsiTheme="minorBidi"/>
          <w:sz w:val="20"/>
          <w:szCs w:val="20"/>
        </w:rPr>
        <w:t xml:space="preserve"> (April 2015)</w:t>
      </w:r>
    </w:p>
    <w:p w:rsidR="00AE6A90" w:rsidRPr="00AE6A90" w:rsidRDefault="00AE6A90" w:rsidP="00A41A87">
      <w:pPr>
        <w:pStyle w:val="NoSpacing"/>
        <w:rPr>
          <w:rFonts w:asciiTheme="minorBidi" w:hAnsiTheme="minorBidi"/>
          <w:sz w:val="12"/>
          <w:szCs w:val="12"/>
        </w:rPr>
      </w:pPr>
    </w:p>
    <w:p w:rsidR="009A2FD7" w:rsidRDefault="009A2FD7" w:rsidP="00173A4D">
      <w:pPr>
        <w:pStyle w:val="NoSpacing"/>
        <w:spacing w:after="240"/>
        <w:contextualSpacing/>
        <w:rPr>
          <w:rFonts w:asciiTheme="minorBidi" w:hAnsiTheme="minorBidi"/>
          <w:sz w:val="20"/>
          <w:szCs w:val="20"/>
        </w:rPr>
      </w:pPr>
      <w:r>
        <w:rPr>
          <w:rFonts w:asciiTheme="minorBidi" w:hAnsiTheme="minorBidi"/>
          <w:sz w:val="20"/>
          <w:szCs w:val="20"/>
        </w:rPr>
        <w:t xml:space="preserve">Shared personal experiences and answered questions at “How to be a </w:t>
      </w:r>
      <w:r w:rsidR="00173A4D">
        <w:rPr>
          <w:rFonts w:asciiTheme="minorBidi" w:hAnsiTheme="minorBidi"/>
          <w:sz w:val="20"/>
          <w:szCs w:val="20"/>
        </w:rPr>
        <w:t>productive s</w:t>
      </w:r>
      <w:r>
        <w:rPr>
          <w:rFonts w:asciiTheme="minorBidi" w:hAnsiTheme="minorBidi"/>
          <w:sz w:val="20"/>
          <w:szCs w:val="20"/>
        </w:rPr>
        <w:t>cholar”</w:t>
      </w:r>
      <w:r>
        <w:rPr>
          <w:rFonts w:asciiTheme="minorBidi" w:hAnsiTheme="minorBidi"/>
          <w:i/>
          <w:iCs/>
          <w:sz w:val="20"/>
          <w:szCs w:val="20"/>
        </w:rPr>
        <w:t xml:space="preserve"> </w:t>
      </w:r>
      <w:r>
        <w:rPr>
          <w:rFonts w:asciiTheme="minorBidi" w:hAnsiTheme="minorBidi"/>
          <w:sz w:val="20"/>
          <w:szCs w:val="20"/>
        </w:rPr>
        <w:t xml:space="preserve">at </w:t>
      </w:r>
      <w:r>
        <w:rPr>
          <w:rFonts w:asciiTheme="minorBidi" w:hAnsiTheme="minorBidi"/>
          <w:i/>
          <w:iCs/>
          <w:sz w:val="20"/>
          <w:szCs w:val="20"/>
        </w:rPr>
        <w:t>Colloquium</w:t>
      </w:r>
      <w:r>
        <w:rPr>
          <w:rFonts w:asciiTheme="minorBidi" w:hAnsiTheme="minorBidi"/>
          <w:sz w:val="20"/>
          <w:szCs w:val="20"/>
        </w:rPr>
        <w:t xml:space="preserve"> course for doctoral students, taught by Senior Associate Dean Debbie </w:t>
      </w:r>
      <w:proofErr w:type="spellStart"/>
      <w:r>
        <w:rPr>
          <w:rFonts w:asciiTheme="minorBidi" w:hAnsiTheme="minorBidi"/>
          <w:sz w:val="20"/>
          <w:szCs w:val="20"/>
        </w:rPr>
        <w:t>Treise</w:t>
      </w:r>
      <w:proofErr w:type="spellEnd"/>
      <w:r>
        <w:rPr>
          <w:rFonts w:asciiTheme="minorBidi" w:hAnsiTheme="minorBidi"/>
          <w:sz w:val="20"/>
          <w:szCs w:val="20"/>
        </w:rPr>
        <w:t xml:space="preserve"> (Sept. 2014)</w:t>
      </w:r>
    </w:p>
    <w:p w:rsidR="00AE6A90" w:rsidRPr="00AE6A90" w:rsidRDefault="00AE6A90" w:rsidP="00A41A87">
      <w:pPr>
        <w:pStyle w:val="NoSpacing"/>
        <w:spacing w:after="240"/>
        <w:contextualSpacing/>
        <w:rPr>
          <w:rFonts w:asciiTheme="minorBidi" w:hAnsiTheme="minorBidi"/>
          <w:sz w:val="12"/>
          <w:szCs w:val="12"/>
        </w:rPr>
      </w:pPr>
    </w:p>
    <w:p w:rsidR="009A2FD7" w:rsidRPr="00173A4D" w:rsidRDefault="009A2FD7" w:rsidP="00173A4D">
      <w:pPr>
        <w:pStyle w:val="NoSpacing"/>
        <w:spacing w:after="240"/>
        <w:contextualSpacing/>
        <w:rPr>
          <w:rFonts w:asciiTheme="minorBidi" w:hAnsiTheme="minorBidi"/>
          <w:sz w:val="20"/>
          <w:szCs w:val="20"/>
        </w:rPr>
      </w:pPr>
      <w:r>
        <w:rPr>
          <w:rFonts w:asciiTheme="minorBidi" w:hAnsiTheme="minorBidi"/>
          <w:sz w:val="20"/>
          <w:szCs w:val="20"/>
        </w:rPr>
        <w:lastRenderedPageBreak/>
        <w:t xml:space="preserve">Shared personal experiences and answered questions at </w:t>
      </w:r>
      <w:r w:rsidR="00173A4D" w:rsidRPr="00173A4D">
        <w:rPr>
          <w:rFonts w:asciiTheme="minorBidi" w:hAnsiTheme="minorBidi"/>
          <w:sz w:val="20"/>
          <w:szCs w:val="20"/>
        </w:rPr>
        <w:t>“</w:t>
      </w:r>
      <w:r w:rsidRPr="00173A4D">
        <w:rPr>
          <w:rFonts w:asciiTheme="minorBidi" w:hAnsiTheme="minorBidi"/>
          <w:sz w:val="20"/>
          <w:szCs w:val="20"/>
        </w:rPr>
        <w:t>Young and Ar</w:t>
      </w:r>
      <w:r w:rsidR="00173A4D" w:rsidRPr="00173A4D">
        <w:rPr>
          <w:rFonts w:asciiTheme="minorBidi" w:hAnsiTheme="minorBidi"/>
          <w:sz w:val="20"/>
          <w:szCs w:val="20"/>
        </w:rPr>
        <w:t xml:space="preserve">ab in America: A </w:t>
      </w:r>
      <w:r w:rsidR="00173A4D">
        <w:rPr>
          <w:rFonts w:asciiTheme="minorBidi" w:hAnsiTheme="minorBidi"/>
          <w:sz w:val="20"/>
          <w:szCs w:val="20"/>
        </w:rPr>
        <w:t>s</w:t>
      </w:r>
      <w:r w:rsidR="00173A4D" w:rsidRPr="00173A4D">
        <w:rPr>
          <w:rFonts w:asciiTheme="minorBidi" w:hAnsiTheme="minorBidi"/>
          <w:sz w:val="20"/>
          <w:szCs w:val="20"/>
        </w:rPr>
        <w:t xml:space="preserve">tudents </w:t>
      </w:r>
      <w:r w:rsidR="00173A4D">
        <w:rPr>
          <w:rFonts w:asciiTheme="minorBidi" w:hAnsiTheme="minorBidi"/>
          <w:sz w:val="20"/>
          <w:szCs w:val="20"/>
        </w:rPr>
        <w:t>p</w:t>
      </w:r>
      <w:r w:rsidR="00173A4D" w:rsidRPr="00173A4D">
        <w:rPr>
          <w:rFonts w:asciiTheme="minorBidi" w:hAnsiTheme="minorBidi"/>
          <w:sz w:val="20"/>
          <w:szCs w:val="20"/>
        </w:rPr>
        <w:t xml:space="preserve">anel” </w:t>
      </w:r>
      <w:r w:rsidRPr="00173A4D">
        <w:rPr>
          <w:rFonts w:asciiTheme="minorBidi" w:hAnsiTheme="minorBidi"/>
          <w:sz w:val="20"/>
          <w:szCs w:val="20"/>
        </w:rPr>
        <w:t>at the University of Florida (Jan. 2014)</w:t>
      </w:r>
    </w:p>
    <w:p w:rsidR="00AE6A90" w:rsidRPr="00AE6A90" w:rsidRDefault="00AE6A90" w:rsidP="00A41A87">
      <w:pPr>
        <w:pStyle w:val="NoSpacing"/>
        <w:spacing w:after="240"/>
        <w:contextualSpacing/>
        <w:rPr>
          <w:rFonts w:asciiTheme="minorBidi" w:hAnsiTheme="minorBidi"/>
          <w:sz w:val="12"/>
          <w:szCs w:val="12"/>
        </w:rPr>
      </w:pPr>
    </w:p>
    <w:p w:rsidR="009A2FD7" w:rsidRDefault="009A2FD7" w:rsidP="00173A4D">
      <w:pPr>
        <w:pStyle w:val="NoSpacing"/>
        <w:spacing w:after="240"/>
        <w:contextualSpacing/>
        <w:rPr>
          <w:rFonts w:asciiTheme="minorBidi" w:hAnsiTheme="minorBidi"/>
          <w:sz w:val="20"/>
          <w:szCs w:val="20"/>
        </w:rPr>
      </w:pPr>
      <w:r>
        <w:rPr>
          <w:rFonts w:asciiTheme="minorBidi" w:hAnsiTheme="minorBidi"/>
          <w:sz w:val="20"/>
          <w:szCs w:val="20"/>
        </w:rPr>
        <w:t xml:space="preserve">Shared personal experiences and answered questions at “How to be a </w:t>
      </w:r>
      <w:r w:rsidR="00173A4D">
        <w:rPr>
          <w:rFonts w:asciiTheme="minorBidi" w:hAnsiTheme="minorBidi"/>
          <w:sz w:val="20"/>
          <w:szCs w:val="20"/>
        </w:rPr>
        <w:t>productive s</w:t>
      </w:r>
      <w:r>
        <w:rPr>
          <w:rFonts w:asciiTheme="minorBidi" w:hAnsiTheme="minorBidi"/>
          <w:sz w:val="20"/>
          <w:szCs w:val="20"/>
        </w:rPr>
        <w:t>cholar”</w:t>
      </w:r>
      <w:r>
        <w:rPr>
          <w:rFonts w:asciiTheme="minorBidi" w:hAnsiTheme="minorBidi"/>
          <w:i/>
          <w:iCs/>
          <w:sz w:val="20"/>
          <w:szCs w:val="20"/>
        </w:rPr>
        <w:t xml:space="preserve"> </w:t>
      </w:r>
      <w:r>
        <w:rPr>
          <w:rFonts w:asciiTheme="minorBidi" w:hAnsiTheme="minorBidi"/>
          <w:sz w:val="20"/>
          <w:szCs w:val="20"/>
        </w:rPr>
        <w:t xml:space="preserve">at </w:t>
      </w:r>
      <w:r>
        <w:rPr>
          <w:rFonts w:asciiTheme="minorBidi" w:hAnsiTheme="minorBidi"/>
          <w:i/>
          <w:iCs/>
          <w:sz w:val="20"/>
          <w:szCs w:val="20"/>
        </w:rPr>
        <w:t>Colloquium</w:t>
      </w:r>
      <w:r>
        <w:rPr>
          <w:rFonts w:asciiTheme="minorBidi" w:hAnsiTheme="minorBidi"/>
          <w:sz w:val="20"/>
          <w:szCs w:val="20"/>
        </w:rPr>
        <w:t xml:space="preserve"> course for doctoral students, taught by Senior Associate Dean Debbie </w:t>
      </w:r>
      <w:proofErr w:type="spellStart"/>
      <w:r>
        <w:rPr>
          <w:rFonts w:asciiTheme="minorBidi" w:hAnsiTheme="minorBidi"/>
          <w:sz w:val="20"/>
          <w:szCs w:val="20"/>
        </w:rPr>
        <w:t>Treise</w:t>
      </w:r>
      <w:proofErr w:type="spellEnd"/>
      <w:r>
        <w:rPr>
          <w:rFonts w:asciiTheme="minorBidi" w:hAnsiTheme="minorBidi"/>
          <w:sz w:val="20"/>
          <w:szCs w:val="20"/>
        </w:rPr>
        <w:t xml:space="preserve"> (Sept. 2013)</w:t>
      </w:r>
    </w:p>
    <w:p w:rsidR="00CE4AF1" w:rsidRDefault="00CE4AF1" w:rsidP="00BD4C90">
      <w:pPr>
        <w:pStyle w:val="NoSpacing"/>
        <w:spacing w:line="360" w:lineRule="auto"/>
        <w:rPr>
          <w:rFonts w:asciiTheme="minorBidi" w:hAnsiTheme="minorBidi"/>
          <w:b/>
          <w:bCs/>
          <w:i/>
          <w:iCs/>
          <w:sz w:val="20"/>
          <w:szCs w:val="20"/>
        </w:rPr>
      </w:pPr>
    </w:p>
    <w:p w:rsidR="00BD4C90" w:rsidRPr="00AE6A90" w:rsidRDefault="00AE6A90" w:rsidP="00BD4C90">
      <w:pPr>
        <w:pStyle w:val="NoSpacing"/>
        <w:spacing w:line="360" w:lineRule="auto"/>
        <w:rPr>
          <w:rFonts w:asciiTheme="minorBidi" w:hAnsiTheme="minorBidi"/>
          <w:b/>
          <w:bCs/>
          <w:sz w:val="20"/>
          <w:szCs w:val="20"/>
        </w:rPr>
      </w:pPr>
      <w:r>
        <w:rPr>
          <w:rFonts w:asciiTheme="minorBidi" w:hAnsiTheme="minorBidi"/>
          <w:b/>
          <w:bCs/>
          <w:sz w:val="20"/>
          <w:szCs w:val="20"/>
        </w:rPr>
        <w:t>Guest L</w:t>
      </w:r>
      <w:r w:rsidR="00BD4C90" w:rsidRPr="00AE6A90">
        <w:rPr>
          <w:rFonts w:asciiTheme="minorBidi" w:hAnsiTheme="minorBidi"/>
          <w:b/>
          <w:bCs/>
          <w:sz w:val="20"/>
          <w:szCs w:val="20"/>
        </w:rPr>
        <w:t>ecturer</w:t>
      </w:r>
    </w:p>
    <w:p w:rsidR="00C705FD" w:rsidRDefault="00C705FD" w:rsidP="00097C36">
      <w:pPr>
        <w:pStyle w:val="NoSpacing"/>
        <w:numPr>
          <w:ilvl w:val="0"/>
          <w:numId w:val="10"/>
        </w:numPr>
        <w:spacing w:after="240"/>
        <w:ind w:left="360"/>
        <w:contextualSpacing/>
        <w:rPr>
          <w:rFonts w:asciiTheme="minorBidi" w:hAnsiTheme="minorBidi"/>
          <w:sz w:val="20"/>
          <w:szCs w:val="20"/>
        </w:rPr>
      </w:pPr>
      <w:r>
        <w:rPr>
          <w:rFonts w:asciiTheme="minorBidi" w:hAnsiTheme="minorBidi"/>
          <w:sz w:val="20"/>
          <w:szCs w:val="20"/>
        </w:rPr>
        <w:t xml:space="preserve">Media, </w:t>
      </w:r>
      <w:r w:rsidR="00423E4F">
        <w:rPr>
          <w:rFonts w:asciiTheme="minorBidi" w:hAnsiTheme="minorBidi"/>
          <w:sz w:val="20"/>
          <w:szCs w:val="20"/>
        </w:rPr>
        <w:t>G</w:t>
      </w:r>
      <w:r>
        <w:rPr>
          <w:rFonts w:asciiTheme="minorBidi" w:hAnsiTheme="minorBidi"/>
          <w:sz w:val="20"/>
          <w:szCs w:val="20"/>
        </w:rPr>
        <w:t xml:space="preserve">overnment and Coronavirus, University of Florida, Wayne </w:t>
      </w:r>
      <w:proofErr w:type="spellStart"/>
      <w:r>
        <w:rPr>
          <w:rFonts w:asciiTheme="minorBidi" w:hAnsiTheme="minorBidi"/>
          <w:sz w:val="20"/>
          <w:szCs w:val="20"/>
        </w:rPr>
        <w:t>Wanta</w:t>
      </w:r>
      <w:proofErr w:type="spellEnd"/>
      <w:r>
        <w:rPr>
          <w:rFonts w:asciiTheme="minorBidi" w:hAnsiTheme="minorBidi"/>
          <w:sz w:val="20"/>
          <w:szCs w:val="20"/>
        </w:rPr>
        <w:t>, 2020.</w:t>
      </w:r>
    </w:p>
    <w:p w:rsidR="00423E4F" w:rsidRPr="005A541B" w:rsidRDefault="00423E4F" w:rsidP="00097C36">
      <w:pPr>
        <w:pStyle w:val="NoSpacing"/>
        <w:numPr>
          <w:ilvl w:val="0"/>
          <w:numId w:val="10"/>
        </w:numPr>
        <w:spacing w:after="240"/>
        <w:ind w:left="360"/>
        <w:contextualSpacing/>
        <w:rPr>
          <w:rFonts w:asciiTheme="minorBidi" w:hAnsiTheme="minorBidi"/>
          <w:sz w:val="20"/>
          <w:szCs w:val="20"/>
        </w:rPr>
      </w:pPr>
      <w:r w:rsidRPr="005A541B">
        <w:rPr>
          <w:rFonts w:asciiTheme="minorBidi" w:hAnsiTheme="minorBidi"/>
          <w:sz w:val="20"/>
          <w:szCs w:val="20"/>
        </w:rPr>
        <w:t>Professionalism in Public Relations, Virginia Commonwealth University, Judi Crenshaw, 2020.</w:t>
      </w:r>
    </w:p>
    <w:p w:rsidR="00423E4F" w:rsidRPr="005A541B" w:rsidRDefault="00423E4F" w:rsidP="00097C36">
      <w:pPr>
        <w:pStyle w:val="NoSpacing"/>
        <w:numPr>
          <w:ilvl w:val="0"/>
          <w:numId w:val="10"/>
        </w:numPr>
        <w:spacing w:after="240"/>
        <w:ind w:left="360"/>
        <w:contextualSpacing/>
        <w:rPr>
          <w:rFonts w:asciiTheme="minorBidi" w:hAnsiTheme="minorBidi"/>
          <w:sz w:val="20"/>
          <w:szCs w:val="20"/>
        </w:rPr>
      </w:pPr>
      <w:r w:rsidRPr="005A541B">
        <w:rPr>
          <w:rFonts w:asciiTheme="minorBidi" w:hAnsiTheme="minorBidi"/>
          <w:sz w:val="20"/>
          <w:szCs w:val="20"/>
        </w:rPr>
        <w:t>Research in Public Relations, Virginia Commonwealth University, Judi Crenshaw, 2018.</w:t>
      </w:r>
    </w:p>
    <w:p w:rsidR="00871275" w:rsidRDefault="00871275" w:rsidP="00097C36">
      <w:pPr>
        <w:pStyle w:val="NoSpacing"/>
        <w:numPr>
          <w:ilvl w:val="0"/>
          <w:numId w:val="10"/>
        </w:numPr>
        <w:spacing w:after="240"/>
        <w:ind w:left="360"/>
        <w:contextualSpacing/>
        <w:rPr>
          <w:rFonts w:asciiTheme="minorBidi" w:hAnsiTheme="minorBidi"/>
          <w:sz w:val="20"/>
          <w:szCs w:val="20"/>
        </w:rPr>
      </w:pPr>
      <w:r>
        <w:rPr>
          <w:rFonts w:asciiTheme="minorBidi" w:hAnsiTheme="minorBidi"/>
          <w:sz w:val="20"/>
          <w:szCs w:val="20"/>
        </w:rPr>
        <w:t>Building the News Agenda: Factors Influencing Issue Salience</w:t>
      </w:r>
      <w:r w:rsidR="00724DD6">
        <w:rPr>
          <w:rFonts w:asciiTheme="minorBidi" w:hAnsiTheme="minorBidi"/>
          <w:sz w:val="20"/>
          <w:szCs w:val="20"/>
        </w:rPr>
        <w:t xml:space="preserve">, Doctoral Seminar, </w:t>
      </w:r>
      <w:r>
        <w:rPr>
          <w:rFonts w:asciiTheme="minorBidi" w:hAnsiTheme="minorBidi"/>
          <w:sz w:val="20"/>
          <w:szCs w:val="20"/>
        </w:rPr>
        <w:t>Department of Media and Communication</w:t>
      </w:r>
      <w:r w:rsidR="00724DD6">
        <w:rPr>
          <w:rFonts w:asciiTheme="minorBidi" w:hAnsiTheme="minorBidi"/>
          <w:sz w:val="20"/>
          <w:szCs w:val="20"/>
        </w:rPr>
        <w:t xml:space="preserve">, </w:t>
      </w:r>
      <w:r>
        <w:rPr>
          <w:rFonts w:asciiTheme="minorBidi" w:hAnsiTheme="minorBidi"/>
          <w:sz w:val="20"/>
          <w:szCs w:val="20"/>
        </w:rPr>
        <w:t>City University of Hong Kong</w:t>
      </w:r>
      <w:r w:rsidR="00724DD6">
        <w:rPr>
          <w:rFonts w:asciiTheme="minorBidi" w:hAnsiTheme="minorBidi"/>
          <w:sz w:val="20"/>
          <w:szCs w:val="20"/>
        </w:rPr>
        <w:t xml:space="preserve">, </w:t>
      </w:r>
      <w:r w:rsidR="00C705FD">
        <w:rPr>
          <w:rFonts w:asciiTheme="minorBidi" w:hAnsiTheme="minorBidi"/>
          <w:sz w:val="20"/>
          <w:szCs w:val="20"/>
        </w:rPr>
        <w:t xml:space="preserve">Wayne </w:t>
      </w:r>
      <w:proofErr w:type="spellStart"/>
      <w:r w:rsidR="00C705FD">
        <w:rPr>
          <w:rFonts w:asciiTheme="minorBidi" w:hAnsiTheme="minorBidi"/>
          <w:sz w:val="20"/>
          <w:szCs w:val="20"/>
        </w:rPr>
        <w:t>Wanta</w:t>
      </w:r>
      <w:proofErr w:type="spellEnd"/>
      <w:r w:rsidR="00C705FD">
        <w:rPr>
          <w:rFonts w:asciiTheme="minorBidi" w:hAnsiTheme="minorBidi"/>
          <w:sz w:val="20"/>
          <w:szCs w:val="20"/>
        </w:rPr>
        <w:t xml:space="preserve">, </w:t>
      </w:r>
      <w:r w:rsidR="00724DD6">
        <w:rPr>
          <w:rFonts w:asciiTheme="minorBidi" w:hAnsiTheme="minorBidi"/>
          <w:sz w:val="20"/>
          <w:szCs w:val="20"/>
        </w:rPr>
        <w:t>2016</w:t>
      </w:r>
    </w:p>
    <w:p w:rsidR="00BD4C90" w:rsidRDefault="00724DD6" w:rsidP="00097C36">
      <w:pPr>
        <w:pStyle w:val="NoSpacing"/>
        <w:numPr>
          <w:ilvl w:val="0"/>
          <w:numId w:val="10"/>
        </w:numPr>
        <w:spacing w:after="240"/>
        <w:ind w:left="360"/>
        <w:contextualSpacing/>
        <w:rPr>
          <w:rFonts w:asciiTheme="minorBidi" w:hAnsiTheme="minorBidi"/>
          <w:sz w:val="20"/>
          <w:szCs w:val="20"/>
        </w:rPr>
      </w:pPr>
      <w:r>
        <w:rPr>
          <w:rFonts w:asciiTheme="minorBidi" w:hAnsiTheme="minorBidi"/>
          <w:sz w:val="20"/>
          <w:szCs w:val="20"/>
        </w:rPr>
        <w:t xml:space="preserve">Ramadan Advertisements, </w:t>
      </w:r>
      <w:r w:rsidR="00BD4C90">
        <w:rPr>
          <w:rFonts w:asciiTheme="minorBidi" w:hAnsiTheme="minorBidi"/>
          <w:sz w:val="20"/>
          <w:szCs w:val="20"/>
        </w:rPr>
        <w:t>London</w:t>
      </w:r>
      <w:r>
        <w:rPr>
          <w:rFonts w:asciiTheme="minorBidi" w:hAnsiTheme="minorBidi"/>
          <w:sz w:val="20"/>
          <w:szCs w:val="20"/>
        </w:rPr>
        <w:t xml:space="preserve"> Study Abroad, </w:t>
      </w:r>
      <w:r w:rsidR="00BD4C90">
        <w:rPr>
          <w:rFonts w:asciiTheme="minorBidi" w:hAnsiTheme="minorBidi"/>
          <w:sz w:val="20"/>
          <w:szCs w:val="20"/>
        </w:rPr>
        <w:t>University of Missouri</w:t>
      </w:r>
      <w:r>
        <w:rPr>
          <w:rFonts w:asciiTheme="minorBidi" w:hAnsiTheme="minorBidi"/>
          <w:sz w:val="20"/>
          <w:szCs w:val="20"/>
        </w:rPr>
        <w:t>, Debra Mason, 2016</w:t>
      </w:r>
    </w:p>
    <w:p w:rsidR="00F52995" w:rsidRDefault="00724DD6" w:rsidP="00097C36">
      <w:pPr>
        <w:pStyle w:val="NoSpacing"/>
        <w:numPr>
          <w:ilvl w:val="0"/>
          <w:numId w:val="10"/>
        </w:numPr>
        <w:spacing w:after="240"/>
        <w:ind w:left="360"/>
        <w:contextualSpacing/>
        <w:rPr>
          <w:rFonts w:asciiTheme="minorBidi" w:hAnsiTheme="minorBidi"/>
          <w:sz w:val="20"/>
          <w:szCs w:val="20"/>
        </w:rPr>
      </w:pPr>
      <w:r>
        <w:rPr>
          <w:rFonts w:asciiTheme="minorBidi" w:hAnsiTheme="minorBidi"/>
          <w:sz w:val="20"/>
          <w:szCs w:val="20"/>
        </w:rPr>
        <w:t xml:space="preserve">Middle East Media, University of Central Florida, </w:t>
      </w:r>
      <w:r w:rsidRPr="00F52995">
        <w:rPr>
          <w:rFonts w:asciiTheme="minorBidi" w:hAnsiTheme="minorBidi"/>
          <w:sz w:val="20"/>
          <w:szCs w:val="20"/>
        </w:rPr>
        <w:t>Steven Collins</w:t>
      </w:r>
      <w:r>
        <w:rPr>
          <w:rFonts w:asciiTheme="minorBidi" w:hAnsiTheme="minorBidi"/>
          <w:sz w:val="20"/>
          <w:szCs w:val="20"/>
        </w:rPr>
        <w:t>,</w:t>
      </w:r>
      <w:r w:rsidR="00BD4C90" w:rsidRPr="00F52995">
        <w:rPr>
          <w:rFonts w:asciiTheme="minorBidi" w:hAnsiTheme="minorBidi"/>
          <w:sz w:val="20"/>
          <w:szCs w:val="20"/>
        </w:rPr>
        <w:t xml:space="preserve"> 2</w:t>
      </w:r>
      <w:r>
        <w:rPr>
          <w:rFonts w:asciiTheme="minorBidi" w:hAnsiTheme="minorBidi"/>
          <w:sz w:val="20"/>
          <w:szCs w:val="20"/>
        </w:rPr>
        <w:t>016</w:t>
      </w:r>
    </w:p>
    <w:p w:rsidR="00BD4C90" w:rsidRDefault="00BD4C90" w:rsidP="00097C36">
      <w:pPr>
        <w:pStyle w:val="NoSpacing"/>
        <w:numPr>
          <w:ilvl w:val="0"/>
          <w:numId w:val="10"/>
        </w:numPr>
        <w:spacing w:after="240"/>
        <w:ind w:left="360"/>
        <w:contextualSpacing/>
        <w:rPr>
          <w:rFonts w:asciiTheme="minorBidi" w:hAnsiTheme="minorBidi"/>
          <w:sz w:val="20"/>
          <w:szCs w:val="20"/>
        </w:rPr>
      </w:pPr>
      <w:r w:rsidRPr="00F52995">
        <w:rPr>
          <w:rFonts w:asciiTheme="minorBidi" w:hAnsiTheme="minorBidi"/>
          <w:sz w:val="20"/>
          <w:szCs w:val="20"/>
        </w:rPr>
        <w:t>Introduction to Islam</w:t>
      </w:r>
      <w:r w:rsidR="00724DD6">
        <w:rPr>
          <w:rFonts w:asciiTheme="minorBidi" w:hAnsiTheme="minorBidi"/>
          <w:sz w:val="20"/>
          <w:szCs w:val="20"/>
        </w:rPr>
        <w:t xml:space="preserve">, </w:t>
      </w:r>
      <w:r w:rsidRPr="00F52995">
        <w:rPr>
          <w:rFonts w:asciiTheme="minorBidi" w:hAnsiTheme="minorBidi"/>
          <w:i/>
          <w:iCs/>
          <w:sz w:val="20"/>
          <w:szCs w:val="20"/>
        </w:rPr>
        <w:t>Introduction to Religion</w:t>
      </w:r>
      <w:r w:rsidR="00724DD6">
        <w:rPr>
          <w:rFonts w:asciiTheme="minorBidi" w:hAnsiTheme="minorBidi"/>
          <w:i/>
          <w:iCs/>
          <w:sz w:val="20"/>
          <w:szCs w:val="20"/>
        </w:rPr>
        <w:t xml:space="preserve">, </w:t>
      </w:r>
      <w:r w:rsidR="00724DD6">
        <w:rPr>
          <w:rFonts w:asciiTheme="minorBidi" w:hAnsiTheme="minorBidi"/>
          <w:sz w:val="20"/>
          <w:szCs w:val="20"/>
        </w:rPr>
        <w:t xml:space="preserve">Santa Fe College, </w:t>
      </w:r>
      <w:r w:rsidR="00724DD6" w:rsidRPr="00F52995">
        <w:rPr>
          <w:rFonts w:asciiTheme="minorBidi" w:hAnsiTheme="minorBidi"/>
          <w:sz w:val="20"/>
          <w:szCs w:val="20"/>
        </w:rPr>
        <w:t>Kerri Blumenthal</w:t>
      </w:r>
      <w:r w:rsidR="00724DD6">
        <w:rPr>
          <w:rFonts w:asciiTheme="minorBidi" w:hAnsiTheme="minorBidi"/>
          <w:sz w:val="20"/>
          <w:szCs w:val="20"/>
        </w:rPr>
        <w:t xml:space="preserve">, </w:t>
      </w:r>
      <w:r w:rsidRPr="00F52995">
        <w:rPr>
          <w:rFonts w:asciiTheme="minorBidi" w:hAnsiTheme="minorBidi"/>
          <w:sz w:val="20"/>
          <w:szCs w:val="20"/>
        </w:rPr>
        <w:t>2015</w:t>
      </w:r>
    </w:p>
    <w:p w:rsidR="00CE4AF1" w:rsidRDefault="00CE4AF1" w:rsidP="00B67305">
      <w:pPr>
        <w:pStyle w:val="NoSpacing"/>
        <w:spacing w:after="240"/>
        <w:ind w:left="360"/>
        <w:contextualSpacing/>
        <w:rPr>
          <w:rFonts w:asciiTheme="minorBidi" w:hAnsiTheme="minorBidi"/>
          <w:sz w:val="20"/>
          <w:szCs w:val="20"/>
        </w:rPr>
      </w:pPr>
    </w:p>
    <w:p w:rsidR="00BD4C90" w:rsidRDefault="00A41A87" w:rsidP="00BD4C90">
      <w:pPr>
        <w:pStyle w:val="NoSpacing"/>
        <w:spacing w:line="360" w:lineRule="auto"/>
        <w:rPr>
          <w:rFonts w:asciiTheme="minorBidi" w:hAnsiTheme="minorBidi"/>
          <w:b/>
          <w:bCs/>
          <w:sz w:val="20"/>
          <w:szCs w:val="20"/>
        </w:rPr>
      </w:pPr>
      <w:r>
        <w:rPr>
          <w:rFonts w:asciiTheme="minorBidi" w:hAnsiTheme="minorBidi"/>
          <w:b/>
          <w:bCs/>
          <w:sz w:val="20"/>
          <w:szCs w:val="20"/>
        </w:rPr>
        <w:t>At</w:t>
      </w:r>
      <w:r w:rsidR="00BD4C90">
        <w:rPr>
          <w:rFonts w:asciiTheme="minorBidi" w:hAnsiTheme="minorBidi"/>
          <w:b/>
          <w:bCs/>
          <w:sz w:val="20"/>
          <w:szCs w:val="20"/>
        </w:rPr>
        <w:t xml:space="preserve"> the University of Florida</w:t>
      </w:r>
    </w:p>
    <w:p w:rsidR="00BD4C90" w:rsidRPr="00193B56" w:rsidRDefault="00193B56" w:rsidP="00097C36">
      <w:pPr>
        <w:pStyle w:val="NoSpacing"/>
        <w:numPr>
          <w:ilvl w:val="0"/>
          <w:numId w:val="11"/>
        </w:numPr>
        <w:spacing w:after="240"/>
        <w:contextualSpacing/>
        <w:rPr>
          <w:rFonts w:asciiTheme="minorBidi" w:hAnsiTheme="minorBidi"/>
          <w:sz w:val="20"/>
          <w:szCs w:val="20"/>
        </w:rPr>
      </w:pPr>
      <w:r w:rsidRPr="00193B56">
        <w:rPr>
          <w:rFonts w:asciiTheme="minorBidi" w:hAnsiTheme="minorBidi"/>
          <w:sz w:val="20"/>
          <w:szCs w:val="20"/>
        </w:rPr>
        <w:t xml:space="preserve">Inter Coder Reliability, </w:t>
      </w:r>
      <w:r w:rsidR="00BD4C90" w:rsidRPr="00193B56">
        <w:rPr>
          <w:rFonts w:asciiTheme="minorBidi" w:hAnsiTheme="minorBidi"/>
          <w:sz w:val="20"/>
          <w:szCs w:val="20"/>
        </w:rPr>
        <w:t>Content Analysis</w:t>
      </w:r>
      <w:r>
        <w:rPr>
          <w:rFonts w:asciiTheme="minorBidi" w:hAnsiTheme="minorBidi"/>
          <w:sz w:val="20"/>
          <w:szCs w:val="20"/>
        </w:rPr>
        <w:t xml:space="preserve"> graduate class</w:t>
      </w:r>
      <w:r w:rsidRPr="00193B56">
        <w:rPr>
          <w:rFonts w:asciiTheme="minorBidi" w:hAnsiTheme="minorBidi"/>
          <w:sz w:val="20"/>
          <w:szCs w:val="20"/>
        </w:rPr>
        <w:t xml:space="preserve">, </w:t>
      </w:r>
      <w:r w:rsidR="00BD4C90" w:rsidRPr="00193B56">
        <w:rPr>
          <w:rFonts w:asciiTheme="minorBidi" w:hAnsiTheme="minorBidi"/>
          <w:sz w:val="20"/>
          <w:szCs w:val="20"/>
        </w:rPr>
        <w:t xml:space="preserve">Wayne </w:t>
      </w:r>
      <w:proofErr w:type="spellStart"/>
      <w:r w:rsidR="00BD4C90" w:rsidRPr="00193B56">
        <w:rPr>
          <w:rFonts w:asciiTheme="minorBidi" w:hAnsiTheme="minorBidi"/>
          <w:sz w:val="20"/>
          <w:szCs w:val="20"/>
        </w:rPr>
        <w:t>Wanta</w:t>
      </w:r>
      <w:proofErr w:type="spellEnd"/>
      <w:r w:rsidRPr="00193B56">
        <w:rPr>
          <w:rFonts w:asciiTheme="minorBidi" w:hAnsiTheme="minorBidi"/>
          <w:sz w:val="20"/>
          <w:szCs w:val="20"/>
        </w:rPr>
        <w:t xml:space="preserve">, </w:t>
      </w:r>
      <w:r w:rsidR="00BD4C90" w:rsidRPr="00193B56">
        <w:rPr>
          <w:rFonts w:asciiTheme="minorBidi" w:hAnsiTheme="minorBidi"/>
          <w:sz w:val="20"/>
          <w:szCs w:val="20"/>
        </w:rPr>
        <w:t>2014</w:t>
      </w:r>
    </w:p>
    <w:p w:rsidR="00BD4C90" w:rsidRPr="00193B56" w:rsidRDefault="00193B56" w:rsidP="00097C36">
      <w:pPr>
        <w:pStyle w:val="NoSpacing"/>
        <w:numPr>
          <w:ilvl w:val="0"/>
          <w:numId w:val="11"/>
        </w:numPr>
        <w:spacing w:after="240"/>
        <w:contextualSpacing/>
        <w:rPr>
          <w:rFonts w:asciiTheme="minorBidi" w:hAnsiTheme="minorBidi"/>
          <w:sz w:val="20"/>
          <w:szCs w:val="20"/>
        </w:rPr>
      </w:pPr>
      <w:r>
        <w:rPr>
          <w:rFonts w:asciiTheme="minorBidi" w:hAnsiTheme="minorBidi"/>
          <w:sz w:val="20"/>
          <w:szCs w:val="20"/>
        </w:rPr>
        <w:t xml:space="preserve">Content Analysis, </w:t>
      </w:r>
      <w:r w:rsidR="00BD4C90" w:rsidRPr="00193B56">
        <w:rPr>
          <w:rFonts w:asciiTheme="minorBidi" w:hAnsiTheme="minorBidi"/>
          <w:sz w:val="20"/>
          <w:szCs w:val="20"/>
        </w:rPr>
        <w:t xml:space="preserve">Content Analysis </w:t>
      </w:r>
      <w:r>
        <w:rPr>
          <w:rFonts w:asciiTheme="minorBidi" w:hAnsiTheme="minorBidi"/>
          <w:sz w:val="20"/>
          <w:szCs w:val="20"/>
        </w:rPr>
        <w:t xml:space="preserve">graduate class, Wayne </w:t>
      </w:r>
      <w:proofErr w:type="spellStart"/>
      <w:r>
        <w:rPr>
          <w:rFonts w:asciiTheme="minorBidi" w:hAnsiTheme="minorBidi"/>
          <w:sz w:val="20"/>
          <w:szCs w:val="20"/>
        </w:rPr>
        <w:t>Wanta</w:t>
      </w:r>
      <w:proofErr w:type="spellEnd"/>
      <w:r>
        <w:rPr>
          <w:rFonts w:asciiTheme="minorBidi" w:hAnsiTheme="minorBidi"/>
          <w:sz w:val="20"/>
          <w:szCs w:val="20"/>
        </w:rPr>
        <w:t>,</w:t>
      </w:r>
      <w:r w:rsidR="00BD4C90" w:rsidRPr="00193B56">
        <w:rPr>
          <w:rFonts w:asciiTheme="minorBidi" w:hAnsiTheme="minorBidi"/>
          <w:sz w:val="20"/>
          <w:szCs w:val="20"/>
        </w:rPr>
        <w:t xml:space="preserve"> 2014</w:t>
      </w:r>
    </w:p>
    <w:p w:rsidR="00BD4C90" w:rsidRPr="00193B56" w:rsidRDefault="00BD4C90" w:rsidP="00097C36">
      <w:pPr>
        <w:pStyle w:val="NoSpacing"/>
        <w:numPr>
          <w:ilvl w:val="0"/>
          <w:numId w:val="11"/>
        </w:numPr>
        <w:spacing w:after="240"/>
        <w:contextualSpacing/>
        <w:rPr>
          <w:rFonts w:asciiTheme="minorBidi" w:hAnsiTheme="minorBidi"/>
          <w:sz w:val="20"/>
          <w:szCs w:val="20"/>
        </w:rPr>
      </w:pPr>
      <w:r w:rsidRPr="00193B56">
        <w:rPr>
          <w:rFonts w:asciiTheme="minorBidi" w:hAnsiTheme="minorBidi"/>
          <w:sz w:val="20"/>
          <w:szCs w:val="20"/>
        </w:rPr>
        <w:t>Mi</w:t>
      </w:r>
      <w:r w:rsidR="00193B56">
        <w:rPr>
          <w:rFonts w:asciiTheme="minorBidi" w:hAnsiTheme="minorBidi"/>
          <w:sz w:val="20"/>
          <w:szCs w:val="20"/>
        </w:rPr>
        <w:t>ddle East Media and Culture,</w:t>
      </w:r>
      <w:r w:rsidRPr="00193B56">
        <w:rPr>
          <w:rFonts w:asciiTheme="minorBidi" w:hAnsiTheme="minorBidi"/>
          <w:sz w:val="20"/>
          <w:szCs w:val="20"/>
        </w:rPr>
        <w:t xml:space="preserve"> World Communications Systems</w:t>
      </w:r>
      <w:r w:rsidR="00193B56">
        <w:rPr>
          <w:rFonts w:asciiTheme="minorBidi" w:hAnsiTheme="minorBidi"/>
          <w:sz w:val="20"/>
          <w:szCs w:val="20"/>
        </w:rPr>
        <w:t xml:space="preserve"> undergraduate class,</w:t>
      </w:r>
      <w:r w:rsidRPr="00193B56">
        <w:rPr>
          <w:rFonts w:asciiTheme="minorBidi" w:hAnsiTheme="minorBidi"/>
          <w:sz w:val="20"/>
          <w:szCs w:val="20"/>
        </w:rPr>
        <w:t xml:space="preserve"> </w:t>
      </w:r>
      <w:r w:rsidR="00193B56">
        <w:rPr>
          <w:rFonts w:asciiTheme="minorBidi" w:hAnsiTheme="minorBidi"/>
          <w:sz w:val="20"/>
          <w:szCs w:val="20"/>
        </w:rPr>
        <w:t xml:space="preserve">Erica Newport, </w:t>
      </w:r>
      <w:r w:rsidRPr="00193B56">
        <w:rPr>
          <w:rFonts w:asciiTheme="minorBidi" w:hAnsiTheme="minorBidi"/>
          <w:sz w:val="20"/>
          <w:szCs w:val="20"/>
        </w:rPr>
        <w:t>2014</w:t>
      </w:r>
    </w:p>
    <w:p w:rsidR="00BD4C90" w:rsidRPr="00193B56" w:rsidRDefault="00193B56" w:rsidP="00097C36">
      <w:pPr>
        <w:pStyle w:val="NoSpacing"/>
        <w:numPr>
          <w:ilvl w:val="0"/>
          <w:numId w:val="11"/>
        </w:numPr>
        <w:spacing w:after="240"/>
        <w:contextualSpacing/>
        <w:rPr>
          <w:rFonts w:asciiTheme="minorBidi" w:hAnsiTheme="minorBidi"/>
          <w:sz w:val="20"/>
          <w:szCs w:val="20"/>
        </w:rPr>
      </w:pPr>
      <w:r>
        <w:rPr>
          <w:rFonts w:asciiTheme="minorBidi" w:hAnsiTheme="minorBidi"/>
          <w:sz w:val="20"/>
          <w:szCs w:val="20"/>
        </w:rPr>
        <w:t>Middle Eastern Audiences,</w:t>
      </w:r>
      <w:r w:rsidR="00BD4C90" w:rsidRPr="00193B56">
        <w:rPr>
          <w:rFonts w:asciiTheme="minorBidi" w:hAnsiTheme="minorBidi"/>
          <w:sz w:val="20"/>
          <w:szCs w:val="20"/>
        </w:rPr>
        <w:t xml:space="preserve"> International Public Relations</w:t>
      </w:r>
      <w:r>
        <w:rPr>
          <w:rFonts w:asciiTheme="minorBidi" w:hAnsiTheme="minorBidi"/>
          <w:sz w:val="20"/>
          <w:szCs w:val="20"/>
        </w:rPr>
        <w:t xml:space="preserve"> undergraduate class, </w:t>
      </w:r>
      <w:proofErr w:type="spellStart"/>
      <w:r w:rsidR="00BD4C90" w:rsidRPr="00193B56">
        <w:rPr>
          <w:rFonts w:asciiTheme="minorBidi" w:hAnsiTheme="minorBidi"/>
          <w:sz w:val="20"/>
          <w:szCs w:val="20"/>
        </w:rPr>
        <w:t>Sarab</w:t>
      </w:r>
      <w:proofErr w:type="spellEnd"/>
      <w:r w:rsidR="00BD4C90" w:rsidRPr="00193B56">
        <w:rPr>
          <w:rFonts w:asciiTheme="minorBidi" w:hAnsiTheme="minorBidi"/>
          <w:sz w:val="20"/>
          <w:szCs w:val="20"/>
        </w:rPr>
        <w:t xml:space="preserve"> Kochhar </w:t>
      </w:r>
      <w:r>
        <w:rPr>
          <w:rFonts w:asciiTheme="minorBidi" w:hAnsiTheme="minorBidi"/>
          <w:sz w:val="20"/>
          <w:szCs w:val="20"/>
        </w:rPr>
        <w:t>2013</w:t>
      </w:r>
    </w:p>
    <w:p w:rsidR="00BD4C90" w:rsidRDefault="00BD4C90" w:rsidP="00097C36">
      <w:pPr>
        <w:pStyle w:val="NoSpacing"/>
        <w:numPr>
          <w:ilvl w:val="0"/>
          <w:numId w:val="11"/>
        </w:numPr>
        <w:spacing w:after="240"/>
        <w:contextualSpacing/>
        <w:rPr>
          <w:rFonts w:asciiTheme="minorBidi" w:hAnsiTheme="minorBidi"/>
          <w:sz w:val="20"/>
          <w:szCs w:val="20"/>
        </w:rPr>
      </w:pPr>
      <w:r w:rsidRPr="00193B56">
        <w:rPr>
          <w:rFonts w:asciiTheme="minorBidi" w:hAnsiTheme="minorBidi"/>
          <w:sz w:val="20"/>
          <w:szCs w:val="20"/>
        </w:rPr>
        <w:t>Media Ethics and the Arab World</w:t>
      </w:r>
      <w:r w:rsidR="00193B56">
        <w:rPr>
          <w:rFonts w:asciiTheme="minorBidi" w:hAnsiTheme="minorBidi"/>
          <w:sz w:val="20"/>
          <w:szCs w:val="20"/>
        </w:rPr>
        <w:t xml:space="preserve">, </w:t>
      </w:r>
      <w:r w:rsidRPr="00193B56">
        <w:rPr>
          <w:rFonts w:asciiTheme="minorBidi" w:hAnsiTheme="minorBidi"/>
          <w:sz w:val="20"/>
          <w:szCs w:val="20"/>
        </w:rPr>
        <w:t>Media Ethics</w:t>
      </w:r>
      <w:r w:rsidR="00193B56">
        <w:rPr>
          <w:rFonts w:asciiTheme="minorBidi" w:hAnsiTheme="minorBidi"/>
          <w:sz w:val="20"/>
          <w:szCs w:val="20"/>
        </w:rPr>
        <w:t xml:space="preserve"> undergraduate class, Johanna Cleary, 2012</w:t>
      </w:r>
    </w:p>
    <w:p w:rsidR="00BD4C90" w:rsidRPr="00193B56" w:rsidRDefault="00193B56" w:rsidP="00097C36">
      <w:pPr>
        <w:pStyle w:val="NoSpacing"/>
        <w:numPr>
          <w:ilvl w:val="0"/>
          <w:numId w:val="11"/>
        </w:numPr>
        <w:spacing w:after="240"/>
        <w:contextualSpacing/>
        <w:rPr>
          <w:rFonts w:asciiTheme="minorBidi" w:hAnsiTheme="minorBidi"/>
          <w:sz w:val="20"/>
          <w:szCs w:val="20"/>
        </w:rPr>
      </w:pPr>
      <w:r>
        <w:rPr>
          <w:rFonts w:asciiTheme="minorBidi" w:hAnsiTheme="minorBidi"/>
          <w:sz w:val="20"/>
          <w:szCs w:val="20"/>
        </w:rPr>
        <w:t xml:space="preserve">Experiences as a Veiled Woman, </w:t>
      </w:r>
      <w:r w:rsidR="00BD4C90" w:rsidRPr="00193B56">
        <w:rPr>
          <w:rFonts w:asciiTheme="minorBidi" w:hAnsiTheme="minorBidi"/>
          <w:sz w:val="20"/>
          <w:szCs w:val="20"/>
        </w:rPr>
        <w:t>Qualitative Research</w:t>
      </w:r>
      <w:r>
        <w:rPr>
          <w:rFonts w:asciiTheme="minorBidi" w:hAnsiTheme="minorBidi"/>
          <w:sz w:val="20"/>
          <w:szCs w:val="20"/>
        </w:rPr>
        <w:t xml:space="preserve"> graduate class</w:t>
      </w:r>
      <w:r w:rsidR="00BD4C90" w:rsidRPr="00193B56">
        <w:rPr>
          <w:rFonts w:asciiTheme="minorBidi" w:hAnsiTheme="minorBidi"/>
          <w:sz w:val="20"/>
          <w:szCs w:val="20"/>
        </w:rPr>
        <w:t xml:space="preserve">, </w:t>
      </w:r>
      <w:r>
        <w:rPr>
          <w:rFonts w:asciiTheme="minorBidi" w:hAnsiTheme="minorBidi"/>
          <w:sz w:val="20"/>
          <w:szCs w:val="20"/>
        </w:rPr>
        <w:t>Lisa Duke, 2012</w:t>
      </w:r>
    </w:p>
    <w:p w:rsidR="00BD4C90" w:rsidRPr="00193B56" w:rsidRDefault="00BD4C90" w:rsidP="00097C36">
      <w:pPr>
        <w:pStyle w:val="NoSpacing"/>
        <w:numPr>
          <w:ilvl w:val="0"/>
          <w:numId w:val="11"/>
        </w:numPr>
        <w:spacing w:after="240"/>
        <w:contextualSpacing/>
        <w:rPr>
          <w:rFonts w:asciiTheme="minorBidi" w:hAnsiTheme="minorBidi"/>
          <w:sz w:val="20"/>
          <w:szCs w:val="20"/>
        </w:rPr>
      </w:pPr>
      <w:r w:rsidRPr="00193B56">
        <w:rPr>
          <w:rFonts w:asciiTheme="minorBidi" w:hAnsiTheme="minorBidi"/>
          <w:sz w:val="20"/>
          <w:szCs w:val="20"/>
        </w:rPr>
        <w:t>Media and</w:t>
      </w:r>
      <w:r w:rsidR="00193B56">
        <w:rPr>
          <w:rFonts w:asciiTheme="minorBidi" w:hAnsiTheme="minorBidi"/>
          <w:sz w:val="20"/>
          <w:szCs w:val="20"/>
        </w:rPr>
        <w:t xml:space="preserve"> Perceptions of Foreign Nations, </w:t>
      </w:r>
      <w:r w:rsidRPr="00193B56">
        <w:rPr>
          <w:rFonts w:asciiTheme="minorBidi" w:hAnsiTheme="minorBidi"/>
          <w:sz w:val="20"/>
          <w:szCs w:val="20"/>
        </w:rPr>
        <w:t>Geography of a Changing World</w:t>
      </w:r>
      <w:r w:rsidR="00193B56">
        <w:rPr>
          <w:rFonts w:asciiTheme="minorBidi" w:hAnsiTheme="minorBidi"/>
          <w:sz w:val="20"/>
          <w:szCs w:val="20"/>
        </w:rPr>
        <w:t xml:space="preserve"> undergraduate class, Johanna </w:t>
      </w:r>
      <w:proofErr w:type="spellStart"/>
      <w:r w:rsidR="00193B56">
        <w:rPr>
          <w:rFonts w:asciiTheme="minorBidi" w:hAnsiTheme="minorBidi"/>
          <w:sz w:val="20"/>
          <w:szCs w:val="20"/>
        </w:rPr>
        <w:t>Engström</w:t>
      </w:r>
      <w:proofErr w:type="spellEnd"/>
      <w:r w:rsidR="00193B56">
        <w:rPr>
          <w:rFonts w:asciiTheme="minorBidi" w:hAnsiTheme="minorBidi"/>
          <w:sz w:val="20"/>
          <w:szCs w:val="20"/>
        </w:rPr>
        <w:t>,</w:t>
      </w:r>
      <w:r w:rsidRPr="00193B56">
        <w:rPr>
          <w:rFonts w:asciiTheme="minorBidi" w:hAnsiTheme="minorBidi"/>
          <w:sz w:val="20"/>
          <w:szCs w:val="20"/>
        </w:rPr>
        <w:t xml:space="preserve"> 2012</w:t>
      </w:r>
    </w:p>
    <w:p w:rsidR="00BD4C90" w:rsidRPr="00193B56" w:rsidRDefault="00193B56" w:rsidP="00097C36">
      <w:pPr>
        <w:pStyle w:val="NoSpacing"/>
        <w:numPr>
          <w:ilvl w:val="0"/>
          <w:numId w:val="11"/>
        </w:numPr>
        <w:spacing w:after="240"/>
        <w:contextualSpacing/>
        <w:rPr>
          <w:rFonts w:asciiTheme="minorBidi" w:hAnsiTheme="minorBidi"/>
          <w:sz w:val="20"/>
          <w:szCs w:val="20"/>
        </w:rPr>
      </w:pPr>
      <w:r>
        <w:rPr>
          <w:rFonts w:asciiTheme="minorBidi" w:hAnsiTheme="minorBidi"/>
          <w:sz w:val="20"/>
          <w:szCs w:val="20"/>
        </w:rPr>
        <w:t xml:space="preserve">Middle Eastern Audience, </w:t>
      </w:r>
      <w:r w:rsidR="00BD4C90" w:rsidRPr="00193B56">
        <w:rPr>
          <w:rFonts w:asciiTheme="minorBidi" w:hAnsiTheme="minorBidi"/>
          <w:sz w:val="20"/>
          <w:szCs w:val="20"/>
        </w:rPr>
        <w:t>International Public Relations</w:t>
      </w:r>
      <w:r>
        <w:rPr>
          <w:rFonts w:asciiTheme="minorBidi" w:hAnsiTheme="minorBidi"/>
          <w:sz w:val="20"/>
          <w:szCs w:val="20"/>
        </w:rPr>
        <w:t xml:space="preserve"> undergraduate class, </w:t>
      </w:r>
      <w:r w:rsidR="00BD4C90" w:rsidRPr="00193B56">
        <w:rPr>
          <w:rFonts w:asciiTheme="minorBidi" w:hAnsiTheme="minorBidi"/>
          <w:sz w:val="20"/>
          <w:szCs w:val="20"/>
        </w:rPr>
        <w:t xml:space="preserve">Juan-Carlos </w:t>
      </w:r>
      <w:proofErr w:type="spellStart"/>
      <w:r w:rsidR="00BD4C90" w:rsidRPr="00193B56">
        <w:rPr>
          <w:rFonts w:asciiTheme="minorBidi" w:hAnsiTheme="minorBidi"/>
          <w:sz w:val="20"/>
          <w:szCs w:val="20"/>
        </w:rPr>
        <w:t>Molleda</w:t>
      </w:r>
      <w:proofErr w:type="spellEnd"/>
      <w:r>
        <w:rPr>
          <w:rFonts w:asciiTheme="minorBidi" w:hAnsiTheme="minorBidi"/>
          <w:sz w:val="20"/>
          <w:szCs w:val="20"/>
        </w:rPr>
        <w:t>, 2012</w:t>
      </w:r>
    </w:p>
    <w:p w:rsidR="00BD4C90" w:rsidRPr="00193B56" w:rsidRDefault="00BD4C90" w:rsidP="00097C36">
      <w:pPr>
        <w:pStyle w:val="NoSpacing"/>
        <w:numPr>
          <w:ilvl w:val="0"/>
          <w:numId w:val="11"/>
        </w:numPr>
        <w:spacing w:after="240"/>
        <w:contextualSpacing/>
        <w:rPr>
          <w:rFonts w:asciiTheme="minorBidi" w:hAnsiTheme="minorBidi"/>
          <w:sz w:val="20"/>
          <w:szCs w:val="20"/>
        </w:rPr>
      </w:pPr>
      <w:r w:rsidRPr="00193B56">
        <w:rPr>
          <w:rFonts w:asciiTheme="minorBidi" w:hAnsiTheme="minorBidi"/>
          <w:sz w:val="20"/>
          <w:szCs w:val="20"/>
        </w:rPr>
        <w:t>Media Ethics and the Arab World</w:t>
      </w:r>
      <w:r w:rsidR="00193B56">
        <w:rPr>
          <w:rFonts w:asciiTheme="minorBidi" w:hAnsiTheme="minorBidi"/>
          <w:sz w:val="20"/>
          <w:szCs w:val="20"/>
        </w:rPr>
        <w:t xml:space="preserve">, </w:t>
      </w:r>
      <w:r w:rsidRPr="00193B56">
        <w:rPr>
          <w:rFonts w:asciiTheme="minorBidi" w:hAnsiTheme="minorBidi"/>
          <w:sz w:val="20"/>
          <w:szCs w:val="20"/>
        </w:rPr>
        <w:t>Media Ethics</w:t>
      </w:r>
      <w:r w:rsidR="00193B56">
        <w:rPr>
          <w:rFonts w:asciiTheme="minorBidi" w:hAnsiTheme="minorBidi"/>
          <w:sz w:val="20"/>
          <w:szCs w:val="20"/>
        </w:rPr>
        <w:t xml:space="preserve"> undergraduate class, </w:t>
      </w:r>
      <w:r w:rsidRPr="00193B56">
        <w:rPr>
          <w:rFonts w:asciiTheme="minorBidi" w:hAnsiTheme="minorBidi"/>
          <w:sz w:val="20"/>
          <w:szCs w:val="20"/>
        </w:rPr>
        <w:t>Johanna Cleary</w:t>
      </w:r>
      <w:r w:rsidR="00193B56">
        <w:rPr>
          <w:rFonts w:asciiTheme="minorBidi" w:hAnsiTheme="minorBidi"/>
          <w:sz w:val="20"/>
          <w:szCs w:val="20"/>
        </w:rPr>
        <w:t>, 2012</w:t>
      </w:r>
    </w:p>
    <w:p w:rsidR="00CE4AF1" w:rsidRDefault="00CE4AF1" w:rsidP="00CE4AF1">
      <w:pPr>
        <w:pStyle w:val="NoSpacing"/>
        <w:spacing w:after="240"/>
        <w:ind w:left="720"/>
        <w:contextualSpacing/>
        <w:rPr>
          <w:rFonts w:asciiTheme="minorBidi" w:hAnsiTheme="minorBidi"/>
          <w:sz w:val="20"/>
          <w:szCs w:val="20"/>
        </w:rPr>
      </w:pPr>
    </w:p>
    <w:p w:rsidR="00BD4C90" w:rsidRPr="00AE6A90" w:rsidRDefault="00BD4C90" w:rsidP="00BD4C90">
      <w:pPr>
        <w:pStyle w:val="NoSpacing"/>
        <w:rPr>
          <w:rFonts w:asciiTheme="minorBidi" w:hAnsiTheme="minorBidi"/>
          <w:sz w:val="20"/>
          <w:szCs w:val="20"/>
        </w:rPr>
      </w:pPr>
      <w:r w:rsidRPr="00AE6A90">
        <w:rPr>
          <w:rFonts w:asciiTheme="minorBidi" w:hAnsiTheme="minorBidi"/>
          <w:b/>
          <w:bCs/>
          <w:sz w:val="20"/>
          <w:szCs w:val="20"/>
        </w:rPr>
        <w:t>Speaker to International Audience</w:t>
      </w:r>
      <w:r w:rsidRPr="00AE6A90">
        <w:rPr>
          <w:rFonts w:asciiTheme="minorBidi" w:hAnsiTheme="minorBidi"/>
          <w:sz w:val="20"/>
          <w:szCs w:val="20"/>
        </w:rPr>
        <w:t xml:space="preserve"> (July 2013)</w:t>
      </w:r>
    </w:p>
    <w:p w:rsidR="00BD4C90" w:rsidRDefault="00BD4C90" w:rsidP="00A41A87">
      <w:pPr>
        <w:pStyle w:val="NoSpacing"/>
        <w:rPr>
          <w:rFonts w:asciiTheme="minorBidi" w:hAnsiTheme="minorBidi"/>
          <w:sz w:val="20"/>
          <w:szCs w:val="20"/>
        </w:rPr>
      </w:pPr>
      <w:r>
        <w:rPr>
          <w:rFonts w:asciiTheme="minorBidi" w:hAnsiTheme="minorBidi"/>
          <w:sz w:val="20"/>
          <w:szCs w:val="20"/>
        </w:rPr>
        <w:t>Politics and Images</w:t>
      </w:r>
      <w:r w:rsidR="00A41A87">
        <w:rPr>
          <w:rFonts w:asciiTheme="minorBidi" w:hAnsiTheme="minorBidi"/>
          <w:sz w:val="20"/>
          <w:szCs w:val="20"/>
        </w:rPr>
        <w:t xml:space="preserve">, </w:t>
      </w:r>
      <w:r>
        <w:rPr>
          <w:rFonts w:asciiTheme="minorBidi" w:hAnsiTheme="minorBidi"/>
          <w:sz w:val="20"/>
          <w:szCs w:val="20"/>
        </w:rPr>
        <w:t>graduate s</w:t>
      </w:r>
      <w:r w:rsidR="00A41A87">
        <w:rPr>
          <w:rFonts w:asciiTheme="minorBidi" w:hAnsiTheme="minorBidi"/>
          <w:sz w:val="20"/>
          <w:szCs w:val="20"/>
        </w:rPr>
        <w:t xml:space="preserve">eminar, </w:t>
      </w:r>
      <w:r>
        <w:rPr>
          <w:rFonts w:asciiTheme="minorBidi" w:hAnsiTheme="minorBidi"/>
          <w:sz w:val="20"/>
          <w:szCs w:val="20"/>
        </w:rPr>
        <w:t xml:space="preserve">Universidad </w:t>
      </w:r>
      <w:proofErr w:type="spellStart"/>
      <w:r>
        <w:rPr>
          <w:rFonts w:asciiTheme="minorBidi" w:hAnsiTheme="minorBidi"/>
          <w:sz w:val="20"/>
          <w:szCs w:val="20"/>
        </w:rPr>
        <w:t>Católica</w:t>
      </w:r>
      <w:proofErr w:type="spellEnd"/>
      <w:r>
        <w:rPr>
          <w:rFonts w:asciiTheme="minorBidi" w:hAnsiTheme="minorBidi"/>
          <w:sz w:val="20"/>
          <w:szCs w:val="20"/>
        </w:rPr>
        <w:t xml:space="preserve"> San Antonio de Murcia in Murcia, Spain</w:t>
      </w:r>
    </w:p>
    <w:p w:rsidR="00BD4C90" w:rsidRDefault="00BD4C90" w:rsidP="00BD4C90">
      <w:pPr>
        <w:pStyle w:val="NoSpacing"/>
        <w:rPr>
          <w:rFonts w:asciiTheme="minorBidi" w:hAnsiTheme="minorBidi"/>
          <w:sz w:val="20"/>
          <w:szCs w:val="20"/>
        </w:rPr>
      </w:pPr>
    </w:p>
    <w:p w:rsidR="00BD4C90" w:rsidRPr="00AE6A90" w:rsidRDefault="00BD4C90" w:rsidP="00BD4C90">
      <w:pPr>
        <w:pStyle w:val="NoSpacing"/>
        <w:rPr>
          <w:rFonts w:asciiTheme="minorBidi" w:hAnsiTheme="minorBidi"/>
          <w:sz w:val="20"/>
          <w:szCs w:val="20"/>
        </w:rPr>
      </w:pPr>
      <w:r w:rsidRPr="00AE6A90">
        <w:rPr>
          <w:rFonts w:asciiTheme="minorBidi" w:hAnsiTheme="minorBidi"/>
          <w:b/>
          <w:bCs/>
          <w:sz w:val="20"/>
          <w:szCs w:val="20"/>
        </w:rPr>
        <w:t>Speaker to International Audience</w:t>
      </w:r>
      <w:r w:rsidRPr="00AE6A90">
        <w:rPr>
          <w:rFonts w:asciiTheme="minorBidi" w:hAnsiTheme="minorBidi"/>
          <w:sz w:val="20"/>
          <w:szCs w:val="20"/>
        </w:rPr>
        <w:t xml:space="preserve"> (Nov. 2012)</w:t>
      </w:r>
    </w:p>
    <w:p w:rsidR="00BD4C90" w:rsidRDefault="00BD4C90" w:rsidP="00A41A87">
      <w:pPr>
        <w:pStyle w:val="NoSpacing"/>
        <w:spacing w:after="240"/>
        <w:rPr>
          <w:rFonts w:asciiTheme="minorBidi" w:hAnsiTheme="minorBidi"/>
          <w:sz w:val="20"/>
          <w:szCs w:val="20"/>
        </w:rPr>
      </w:pPr>
      <w:r>
        <w:rPr>
          <w:rFonts w:asciiTheme="minorBidi" w:hAnsiTheme="minorBidi"/>
          <w:sz w:val="20"/>
          <w:szCs w:val="20"/>
        </w:rPr>
        <w:t>Technology in Higher Education</w:t>
      </w:r>
      <w:r w:rsidR="00A41A87">
        <w:rPr>
          <w:rFonts w:asciiTheme="minorBidi" w:hAnsiTheme="minorBidi"/>
          <w:sz w:val="20"/>
          <w:szCs w:val="20"/>
        </w:rPr>
        <w:t xml:space="preserve">, </w:t>
      </w:r>
      <w:r>
        <w:rPr>
          <w:rFonts w:asciiTheme="minorBidi" w:hAnsiTheme="minorBidi"/>
          <w:sz w:val="20"/>
          <w:szCs w:val="20"/>
        </w:rPr>
        <w:t xml:space="preserve">National Union of Kuwaiti Students’ in the United States </w:t>
      </w:r>
      <w:r>
        <w:rPr>
          <w:rFonts w:asciiTheme="minorBidi" w:hAnsiTheme="minorBidi"/>
          <w:i/>
          <w:iCs/>
          <w:sz w:val="20"/>
          <w:szCs w:val="20"/>
        </w:rPr>
        <w:t>6</w:t>
      </w:r>
      <w:r>
        <w:rPr>
          <w:rFonts w:asciiTheme="minorBidi" w:hAnsiTheme="minorBidi"/>
          <w:i/>
          <w:iCs/>
          <w:sz w:val="20"/>
          <w:szCs w:val="20"/>
          <w:vertAlign w:val="superscript"/>
        </w:rPr>
        <w:t>th</w:t>
      </w:r>
      <w:r>
        <w:rPr>
          <w:rFonts w:asciiTheme="minorBidi" w:hAnsiTheme="minorBidi"/>
          <w:i/>
          <w:iCs/>
          <w:sz w:val="20"/>
          <w:szCs w:val="20"/>
        </w:rPr>
        <w:t xml:space="preserve"> Annual Graduate Student Forums</w:t>
      </w:r>
      <w:r w:rsidR="00A41A87">
        <w:rPr>
          <w:rFonts w:asciiTheme="minorBidi" w:hAnsiTheme="minorBidi"/>
          <w:sz w:val="20"/>
          <w:szCs w:val="20"/>
        </w:rPr>
        <w:t xml:space="preserve">, </w:t>
      </w:r>
      <w:r>
        <w:rPr>
          <w:rFonts w:asciiTheme="minorBidi" w:hAnsiTheme="minorBidi"/>
          <w:sz w:val="20"/>
          <w:szCs w:val="20"/>
        </w:rPr>
        <w:t>Washington, D.C.</w:t>
      </w:r>
    </w:p>
    <w:p w:rsidR="00376E45" w:rsidRPr="00376E45" w:rsidRDefault="00900EF4" w:rsidP="00376E45">
      <w:pPr>
        <w:pStyle w:val="NoSpacing"/>
        <w:spacing w:before="240" w:line="360" w:lineRule="auto"/>
        <w:rPr>
          <w:rFonts w:asciiTheme="minorBidi" w:hAnsiTheme="minorBidi"/>
          <w:sz w:val="24"/>
          <w:szCs w:val="24"/>
        </w:rPr>
      </w:pPr>
      <w:r w:rsidRPr="00125EB6">
        <w:rPr>
          <w:rFonts w:asciiTheme="minorBidi" w:hAnsiTheme="minorBidi"/>
          <w:b/>
          <w:bCs/>
          <w:sz w:val="24"/>
          <w:szCs w:val="24"/>
        </w:rPr>
        <w:t>PROFESSIONAL DEVELOPMENT</w:t>
      </w:r>
    </w:p>
    <w:p w:rsidR="00321E38" w:rsidRPr="00321E38" w:rsidRDefault="00321E38" w:rsidP="00BF566E">
      <w:pPr>
        <w:pStyle w:val="NoSpacing"/>
        <w:rPr>
          <w:rFonts w:asciiTheme="minorBidi" w:hAnsiTheme="minorBidi"/>
          <w:b/>
          <w:bCs/>
          <w:sz w:val="20"/>
          <w:szCs w:val="20"/>
        </w:rPr>
      </w:pPr>
      <w:r w:rsidRPr="00321E38">
        <w:rPr>
          <w:rFonts w:asciiTheme="minorBidi" w:hAnsiTheme="minorBidi"/>
          <w:b/>
          <w:bCs/>
          <w:sz w:val="20"/>
          <w:szCs w:val="20"/>
        </w:rPr>
        <w:t>Gender: Beyond the Binary</w:t>
      </w:r>
    </w:p>
    <w:p w:rsidR="00321E38" w:rsidRPr="000611FD" w:rsidRDefault="00321E38" w:rsidP="00321E38">
      <w:pPr>
        <w:pStyle w:val="NoSpacing"/>
        <w:rPr>
          <w:rFonts w:asciiTheme="minorBidi" w:hAnsiTheme="minorBidi"/>
          <w:sz w:val="20"/>
          <w:szCs w:val="20"/>
        </w:rPr>
      </w:pPr>
      <w:r>
        <w:rPr>
          <w:rFonts w:asciiTheme="minorBidi" w:hAnsiTheme="minorBidi"/>
          <w:sz w:val="20"/>
          <w:szCs w:val="20"/>
        </w:rPr>
        <w:t>Completed a 1.5</w:t>
      </w:r>
      <w:r w:rsidRPr="000611FD">
        <w:rPr>
          <w:rFonts w:asciiTheme="minorBidi" w:hAnsiTheme="minorBidi"/>
          <w:sz w:val="20"/>
          <w:szCs w:val="20"/>
        </w:rPr>
        <w:t xml:space="preserve">-hour training by the VCU </w:t>
      </w:r>
      <w:r w:rsidRPr="00321E38">
        <w:rPr>
          <w:rFonts w:asciiTheme="minorBidi" w:hAnsiTheme="minorBidi"/>
          <w:sz w:val="20"/>
          <w:szCs w:val="20"/>
        </w:rPr>
        <w:t>Division for Inclusive Excellence</w:t>
      </w:r>
      <w:r w:rsidRPr="000611FD">
        <w:rPr>
          <w:rFonts w:asciiTheme="minorBidi" w:hAnsiTheme="minorBidi"/>
          <w:sz w:val="20"/>
          <w:szCs w:val="20"/>
        </w:rPr>
        <w:t xml:space="preserve"> to learn about</w:t>
      </w:r>
      <w:r>
        <w:rPr>
          <w:rFonts w:asciiTheme="minorBidi" w:hAnsiTheme="minorBidi"/>
          <w:sz w:val="20"/>
          <w:szCs w:val="20"/>
        </w:rPr>
        <w:t xml:space="preserve"> incorporating practices that would be more</w:t>
      </w:r>
      <w:r w:rsidRPr="000611FD">
        <w:rPr>
          <w:rFonts w:asciiTheme="minorBidi" w:hAnsiTheme="minorBidi"/>
          <w:sz w:val="20"/>
          <w:szCs w:val="20"/>
        </w:rPr>
        <w:t xml:space="preserve"> </w:t>
      </w:r>
      <w:r w:rsidRPr="00321E38">
        <w:rPr>
          <w:rFonts w:asciiTheme="minorBidi" w:hAnsiTheme="minorBidi"/>
          <w:sz w:val="20"/>
          <w:szCs w:val="20"/>
        </w:rPr>
        <w:t xml:space="preserve">inclusive </w:t>
      </w:r>
      <w:r>
        <w:rPr>
          <w:rFonts w:asciiTheme="minorBidi" w:hAnsiTheme="minorBidi"/>
          <w:sz w:val="20"/>
          <w:szCs w:val="20"/>
        </w:rPr>
        <w:t xml:space="preserve">in teaching. The workshop also helped improve the awareness of social and political issues affecting </w:t>
      </w:r>
      <w:r w:rsidRPr="00321E38">
        <w:rPr>
          <w:rFonts w:asciiTheme="minorBidi" w:hAnsiTheme="minorBidi"/>
          <w:sz w:val="20"/>
          <w:szCs w:val="20"/>
        </w:rPr>
        <w:t>non-binary people</w:t>
      </w:r>
      <w:r w:rsidRPr="000611FD">
        <w:rPr>
          <w:rFonts w:asciiTheme="minorBidi" w:hAnsiTheme="minorBidi"/>
          <w:sz w:val="20"/>
          <w:szCs w:val="20"/>
        </w:rPr>
        <w:t xml:space="preserve"> (Oct. </w:t>
      </w:r>
      <w:r>
        <w:rPr>
          <w:rFonts w:asciiTheme="minorBidi" w:hAnsiTheme="minorBidi"/>
          <w:sz w:val="20"/>
          <w:szCs w:val="20"/>
        </w:rPr>
        <w:t>4</w:t>
      </w:r>
      <w:r w:rsidRPr="000611FD">
        <w:rPr>
          <w:rFonts w:asciiTheme="minorBidi" w:hAnsiTheme="minorBidi"/>
          <w:sz w:val="20"/>
          <w:szCs w:val="20"/>
        </w:rPr>
        <w:t>, 201</w:t>
      </w:r>
      <w:r>
        <w:rPr>
          <w:rFonts w:asciiTheme="minorBidi" w:hAnsiTheme="minorBidi"/>
          <w:sz w:val="20"/>
          <w:szCs w:val="20"/>
        </w:rPr>
        <w:t>9</w:t>
      </w:r>
      <w:r w:rsidRPr="000611FD">
        <w:rPr>
          <w:rFonts w:asciiTheme="minorBidi" w:hAnsiTheme="minorBidi"/>
          <w:sz w:val="20"/>
          <w:szCs w:val="20"/>
        </w:rPr>
        <w:t>).</w:t>
      </w:r>
    </w:p>
    <w:p w:rsidR="00321E38" w:rsidRPr="00321E38" w:rsidRDefault="00321E38" w:rsidP="00BF566E">
      <w:pPr>
        <w:pStyle w:val="NoSpacing"/>
        <w:rPr>
          <w:rFonts w:asciiTheme="minorBidi" w:hAnsiTheme="minorBidi"/>
          <w:sz w:val="20"/>
          <w:szCs w:val="20"/>
        </w:rPr>
      </w:pPr>
    </w:p>
    <w:p w:rsidR="00B2047C" w:rsidRPr="000611FD" w:rsidRDefault="00B2047C" w:rsidP="00BF566E">
      <w:pPr>
        <w:pStyle w:val="NoSpacing"/>
        <w:rPr>
          <w:rFonts w:asciiTheme="minorBidi" w:hAnsiTheme="minorBidi"/>
          <w:b/>
          <w:bCs/>
          <w:sz w:val="20"/>
          <w:szCs w:val="20"/>
        </w:rPr>
      </w:pPr>
      <w:r w:rsidRPr="000611FD">
        <w:rPr>
          <w:rFonts w:asciiTheme="minorBidi" w:hAnsiTheme="minorBidi"/>
          <w:b/>
          <w:bCs/>
          <w:sz w:val="20"/>
          <w:szCs w:val="20"/>
        </w:rPr>
        <w:t>Safe Zone Training</w:t>
      </w:r>
    </w:p>
    <w:p w:rsidR="00B2047C" w:rsidRPr="000611FD" w:rsidRDefault="000611FD" w:rsidP="000611FD">
      <w:pPr>
        <w:pStyle w:val="NoSpacing"/>
        <w:rPr>
          <w:rFonts w:asciiTheme="minorBidi" w:hAnsiTheme="minorBidi"/>
          <w:sz w:val="20"/>
          <w:szCs w:val="20"/>
        </w:rPr>
      </w:pPr>
      <w:r w:rsidRPr="000611FD">
        <w:rPr>
          <w:rFonts w:asciiTheme="minorBidi" w:hAnsiTheme="minorBidi"/>
          <w:sz w:val="20"/>
          <w:szCs w:val="20"/>
        </w:rPr>
        <w:t>Completed a 2-hour training by the VCU Counseling Services to learn about gender identity, gender expression and sexual orientation. The purpose of the training is reduce homophobia and transphobia with the goal of making the campus feel safer for all students (Oct. 2, 2018).</w:t>
      </w:r>
    </w:p>
    <w:p w:rsidR="00541783" w:rsidRPr="000611FD" w:rsidRDefault="00541783" w:rsidP="00BF566E">
      <w:pPr>
        <w:pStyle w:val="NoSpacing"/>
        <w:rPr>
          <w:rFonts w:asciiTheme="minorBidi" w:hAnsiTheme="minorBidi"/>
          <w:b/>
          <w:bCs/>
          <w:sz w:val="20"/>
          <w:szCs w:val="20"/>
        </w:rPr>
      </w:pPr>
    </w:p>
    <w:p w:rsidR="00B2047C" w:rsidRPr="000611FD" w:rsidRDefault="00B2047C" w:rsidP="00BF566E">
      <w:pPr>
        <w:pStyle w:val="NoSpacing"/>
        <w:rPr>
          <w:rFonts w:asciiTheme="minorBidi" w:hAnsiTheme="minorBidi"/>
          <w:b/>
          <w:bCs/>
          <w:sz w:val="20"/>
          <w:szCs w:val="20"/>
        </w:rPr>
      </w:pPr>
      <w:r w:rsidRPr="000611FD">
        <w:rPr>
          <w:rFonts w:asciiTheme="minorBidi" w:hAnsiTheme="minorBidi"/>
          <w:b/>
          <w:bCs/>
          <w:sz w:val="20"/>
          <w:szCs w:val="20"/>
        </w:rPr>
        <w:t>Green Zone Training</w:t>
      </w:r>
    </w:p>
    <w:p w:rsidR="00541783" w:rsidRPr="000611FD" w:rsidRDefault="000611FD" w:rsidP="000611FD">
      <w:pPr>
        <w:pStyle w:val="NoSpacing"/>
        <w:rPr>
          <w:rFonts w:asciiTheme="minorBidi" w:hAnsiTheme="minorBidi"/>
          <w:sz w:val="20"/>
          <w:szCs w:val="20"/>
        </w:rPr>
      </w:pPr>
      <w:r w:rsidRPr="000611FD">
        <w:rPr>
          <w:rFonts w:asciiTheme="minorBidi" w:hAnsiTheme="minorBidi"/>
          <w:sz w:val="20"/>
          <w:szCs w:val="20"/>
        </w:rPr>
        <w:t>Completed a 1.5-hour training by the VCU Military Student Services</w:t>
      </w:r>
      <w:r>
        <w:rPr>
          <w:rFonts w:asciiTheme="minorBidi" w:hAnsiTheme="minorBidi"/>
          <w:sz w:val="20"/>
          <w:szCs w:val="20"/>
        </w:rPr>
        <w:t xml:space="preserve"> to learn how to support military students and veterans in their adjustment to academic life (Sept. 11, 2018).</w:t>
      </w:r>
    </w:p>
    <w:p w:rsidR="00B2047C" w:rsidRDefault="00B2047C" w:rsidP="00BF566E">
      <w:pPr>
        <w:pStyle w:val="NoSpacing"/>
        <w:rPr>
          <w:rFonts w:asciiTheme="minorBidi" w:hAnsiTheme="minorBidi"/>
          <w:b/>
          <w:bCs/>
          <w:sz w:val="20"/>
          <w:szCs w:val="20"/>
        </w:rPr>
      </w:pPr>
    </w:p>
    <w:p w:rsidR="00BF566E" w:rsidRPr="00D45B80" w:rsidRDefault="00611D2E" w:rsidP="00BF566E">
      <w:pPr>
        <w:pStyle w:val="NoSpacing"/>
        <w:rPr>
          <w:rFonts w:asciiTheme="minorBidi" w:hAnsiTheme="minorBidi"/>
          <w:b/>
          <w:bCs/>
          <w:sz w:val="20"/>
        </w:rPr>
      </w:pPr>
      <w:r w:rsidRPr="00D45B80">
        <w:rPr>
          <w:rFonts w:asciiTheme="minorBidi" w:hAnsiTheme="minorBidi"/>
          <w:b/>
          <w:bCs/>
          <w:sz w:val="20"/>
          <w:szCs w:val="20"/>
        </w:rPr>
        <w:t>Annenberg-Oxford</w:t>
      </w:r>
      <w:r w:rsidR="00BF566E">
        <w:rPr>
          <w:rFonts w:asciiTheme="minorBidi" w:hAnsiTheme="minorBidi"/>
          <w:b/>
          <w:bCs/>
          <w:sz w:val="20"/>
          <w:szCs w:val="20"/>
        </w:rPr>
        <w:t xml:space="preserve"> Media Policy Summer Institute:</w:t>
      </w:r>
      <w:r w:rsidR="00BF566E" w:rsidRPr="00BF566E">
        <w:rPr>
          <w:rFonts w:asciiTheme="minorBidi" w:hAnsiTheme="minorBidi"/>
          <w:b/>
          <w:bCs/>
          <w:sz w:val="20"/>
        </w:rPr>
        <w:t xml:space="preserve"> </w:t>
      </w:r>
    </w:p>
    <w:p w:rsidR="00611D2E" w:rsidRPr="00BF566E" w:rsidRDefault="008344FD" w:rsidP="00BF566E">
      <w:pPr>
        <w:pStyle w:val="NoSpacing"/>
        <w:spacing w:after="240"/>
        <w:rPr>
          <w:rFonts w:asciiTheme="minorBidi" w:hAnsiTheme="minorBidi"/>
          <w:b/>
          <w:bCs/>
          <w:sz w:val="20"/>
          <w:szCs w:val="20"/>
        </w:rPr>
      </w:pPr>
      <w:r w:rsidRPr="00BF566E">
        <w:rPr>
          <w:rFonts w:asciiTheme="minorBidi" w:hAnsiTheme="minorBidi"/>
          <w:sz w:val="20"/>
          <w:szCs w:val="20"/>
        </w:rPr>
        <w:lastRenderedPageBreak/>
        <w:t>Participated in</w:t>
      </w:r>
      <w:r w:rsidR="00611D2E" w:rsidRPr="00BF566E">
        <w:rPr>
          <w:rFonts w:asciiTheme="minorBidi" w:hAnsiTheme="minorBidi"/>
          <w:sz w:val="20"/>
          <w:szCs w:val="20"/>
        </w:rPr>
        <w:t xml:space="preserve"> a 10-day summer institute at the University of Oxford to examine international media law (June 27-July 8, 2016).</w:t>
      </w:r>
    </w:p>
    <w:p w:rsidR="00BF566E" w:rsidRPr="00D45B80" w:rsidRDefault="00890B17" w:rsidP="00BF566E">
      <w:pPr>
        <w:pStyle w:val="NoSpacing"/>
        <w:rPr>
          <w:rFonts w:asciiTheme="minorBidi" w:hAnsiTheme="minorBidi"/>
          <w:b/>
          <w:bCs/>
          <w:sz w:val="20"/>
        </w:rPr>
      </w:pPr>
      <w:r w:rsidRPr="00D45B80">
        <w:rPr>
          <w:rFonts w:asciiTheme="minorBidi" w:hAnsiTheme="minorBidi"/>
          <w:b/>
          <w:bCs/>
          <w:sz w:val="20"/>
          <w:szCs w:val="20"/>
        </w:rPr>
        <w:t>Greater Good Science Center’s Summer Institute for Educators:</w:t>
      </w:r>
      <w:r w:rsidR="00BF566E" w:rsidRPr="00BF566E">
        <w:rPr>
          <w:rFonts w:asciiTheme="minorBidi" w:hAnsiTheme="minorBidi"/>
          <w:b/>
          <w:bCs/>
          <w:sz w:val="20"/>
        </w:rPr>
        <w:t xml:space="preserve"> </w:t>
      </w:r>
    </w:p>
    <w:p w:rsidR="00890B17" w:rsidRPr="00BF566E" w:rsidRDefault="008344FD" w:rsidP="00BF566E">
      <w:pPr>
        <w:pStyle w:val="NoSpacing"/>
        <w:spacing w:after="240"/>
        <w:rPr>
          <w:rFonts w:asciiTheme="minorBidi" w:hAnsiTheme="minorBidi"/>
          <w:sz w:val="20"/>
          <w:szCs w:val="20"/>
        </w:rPr>
      </w:pPr>
      <w:r w:rsidRPr="00BF566E">
        <w:rPr>
          <w:rFonts w:asciiTheme="minorBidi" w:hAnsiTheme="minorBidi"/>
          <w:sz w:val="20"/>
          <w:szCs w:val="20"/>
        </w:rPr>
        <w:t>Engaged</w:t>
      </w:r>
      <w:r w:rsidR="00890B17" w:rsidRPr="00BF566E">
        <w:rPr>
          <w:rFonts w:asciiTheme="minorBidi" w:hAnsiTheme="minorBidi"/>
          <w:sz w:val="20"/>
          <w:szCs w:val="20"/>
        </w:rPr>
        <w:t xml:space="preserve"> in a workshop to develop skills necessary to make schools, classrooms and communities more compassionate (July 2015).</w:t>
      </w:r>
    </w:p>
    <w:p w:rsidR="00BF566E" w:rsidRPr="00D45B80" w:rsidRDefault="002C58B8" w:rsidP="00BF566E">
      <w:pPr>
        <w:pStyle w:val="NoSpacing"/>
        <w:rPr>
          <w:rFonts w:asciiTheme="minorBidi" w:hAnsiTheme="minorBidi"/>
          <w:b/>
          <w:bCs/>
          <w:sz w:val="20"/>
        </w:rPr>
      </w:pPr>
      <w:r w:rsidRPr="00D45B80">
        <w:rPr>
          <w:rFonts w:asciiTheme="minorBidi" w:hAnsiTheme="minorBidi"/>
          <w:b/>
          <w:bCs/>
          <w:sz w:val="20"/>
          <w:szCs w:val="20"/>
        </w:rPr>
        <w:t>Net</w:t>
      </w:r>
      <w:r w:rsidR="00BF566E">
        <w:rPr>
          <w:rFonts w:asciiTheme="minorBidi" w:hAnsiTheme="minorBidi"/>
          <w:b/>
          <w:bCs/>
          <w:sz w:val="20"/>
          <w:szCs w:val="20"/>
        </w:rPr>
        <w:t>work Analysis: An Introduction:</w:t>
      </w:r>
      <w:r w:rsidR="00BF566E" w:rsidRPr="00BF566E">
        <w:rPr>
          <w:rFonts w:asciiTheme="minorBidi" w:hAnsiTheme="minorBidi"/>
          <w:b/>
          <w:bCs/>
          <w:sz w:val="20"/>
        </w:rPr>
        <w:t xml:space="preserve"> </w:t>
      </w:r>
    </w:p>
    <w:p w:rsidR="002C58B8" w:rsidRPr="00BF566E" w:rsidRDefault="008344FD" w:rsidP="008344FD">
      <w:pPr>
        <w:pStyle w:val="NoSpacing"/>
        <w:spacing w:after="240" w:line="276" w:lineRule="auto"/>
        <w:rPr>
          <w:rFonts w:asciiTheme="minorBidi" w:hAnsiTheme="minorBidi"/>
          <w:sz w:val="20"/>
          <w:szCs w:val="20"/>
        </w:rPr>
      </w:pPr>
      <w:r w:rsidRPr="00BF566E">
        <w:rPr>
          <w:rFonts w:asciiTheme="minorBidi" w:hAnsiTheme="minorBidi"/>
          <w:sz w:val="20"/>
          <w:szCs w:val="20"/>
        </w:rPr>
        <w:t>Learned to conduct social network analysis on different software platforms at the</w:t>
      </w:r>
      <w:r w:rsidR="002C58B8" w:rsidRPr="00BF566E">
        <w:rPr>
          <w:rFonts w:asciiTheme="minorBidi" w:hAnsiTheme="minorBidi"/>
          <w:sz w:val="20"/>
          <w:szCs w:val="20"/>
        </w:rPr>
        <w:t xml:space="preserve"> Interuniversity Consortium for Political and Social Research course, affiliated with Un</w:t>
      </w:r>
      <w:r w:rsidRPr="00BF566E">
        <w:rPr>
          <w:rFonts w:asciiTheme="minorBidi" w:hAnsiTheme="minorBidi"/>
          <w:sz w:val="20"/>
          <w:szCs w:val="20"/>
        </w:rPr>
        <w:t>iversity of Michigan, Ann Arbor</w:t>
      </w:r>
      <w:r w:rsidR="002C58B8" w:rsidRPr="00BF566E">
        <w:rPr>
          <w:rFonts w:asciiTheme="minorBidi" w:hAnsiTheme="minorBidi"/>
          <w:sz w:val="20"/>
          <w:szCs w:val="20"/>
        </w:rPr>
        <w:t xml:space="preserve"> </w:t>
      </w:r>
      <w:r w:rsidR="00900EF4" w:rsidRPr="00BF566E">
        <w:rPr>
          <w:rFonts w:asciiTheme="minorBidi" w:hAnsiTheme="minorBidi"/>
          <w:sz w:val="20"/>
          <w:szCs w:val="20"/>
        </w:rPr>
        <w:t>(Jun. 2013).</w:t>
      </w:r>
    </w:p>
    <w:p w:rsidR="00D31119" w:rsidRPr="00D45B80" w:rsidRDefault="00D31119" w:rsidP="00D31119">
      <w:pPr>
        <w:pStyle w:val="NoSpacing"/>
        <w:rPr>
          <w:rFonts w:asciiTheme="minorBidi" w:hAnsiTheme="minorBidi"/>
          <w:b/>
          <w:bCs/>
          <w:sz w:val="20"/>
        </w:rPr>
      </w:pPr>
      <w:r w:rsidRPr="00D45B80">
        <w:rPr>
          <w:rFonts w:asciiTheme="minorBidi" w:hAnsiTheme="minorBidi"/>
          <w:b/>
          <w:bCs/>
          <w:sz w:val="20"/>
        </w:rPr>
        <w:t xml:space="preserve">Massive Open Online Course Certifications: </w:t>
      </w:r>
    </w:p>
    <w:p w:rsidR="00D31119" w:rsidRPr="00D45B80" w:rsidRDefault="00D31119" w:rsidP="00C112BF">
      <w:pPr>
        <w:pStyle w:val="NoSpacing"/>
        <w:rPr>
          <w:rFonts w:asciiTheme="minorBidi" w:hAnsiTheme="minorBidi"/>
          <w:sz w:val="20"/>
        </w:rPr>
      </w:pPr>
      <w:r w:rsidRPr="00D45B80">
        <w:rPr>
          <w:rFonts w:asciiTheme="minorBidi" w:hAnsiTheme="minorBidi"/>
          <w:sz w:val="20"/>
        </w:rPr>
        <w:t xml:space="preserve">Social Media for Journalists (Mar. 2014) Knight Center’s Journalism in the Americas </w:t>
      </w:r>
    </w:p>
    <w:p w:rsidR="00D31119" w:rsidRPr="00D45B80" w:rsidRDefault="00D31119" w:rsidP="00C112BF">
      <w:pPr>
        <w:pStyle w:val="NoSpacing"/>
        <w:rPr>
          <w:rFonts w:asciiTheme="minorBidi" w:hAnsiTheme="minorBidi"/>
          <w:sz w:val="20"/>
        </w:rPr>
      </w:pPr>
      <w:r w:rsidRPr="00D45B80">
        <w:rPr>
          <w:rFonts w:asciiTheme="minorBidi" w:hAnsiTheme="minorBidi"/>
          <w:sz w:val="20"/>
        </w:rPr>
        <w:t>Doing Journalism with Data: First Steps, Skills and Tools (Jun. 2014) European Journalism Centre</w:t>
      </w:r>
    </w:p>
    <w:p w:rsidR="00D31119" w:rsidRDefault="00D31119" w:rsidP="00C42EB5">
      <w:pPr>
        <w:pStyle w:val="NoSpacing"/>
        <w:rPr>
          <w:rFonts w:asciiTheme="minorBidi" w:hAnsiTheme="minorBidi"/>
          <w:b/>
          <w:bCs/>
          <w:sz w:val="20"/>
        </w:rPr>
      </w:pPr>
    </w:p>
    <w:p w:rsidR="00C42EB5" w:rsidRPr="00D45B80" w:rsidRDefault="00C42EB5" w:rsidP="00C42EB5">
      <w:pPr>
        <w:pStyle w:val="NoSpacing"/>
        <w:rPr>
          <w:rFonts w:asciiTheme="minorBidi" w:hAnsiTheme="minorBidi"/>
          <w:b/>
          <w:bCs/>
          <w:sz w:val="20"/>
        </w:rPr>
      </w:pPr>
      <w:r w:rsidRPr="00D45B80">
        <w:rPr>
          <w:rFonts w:asciiTheme="minorBidi" w:hAnsiTheme="minorBidi"/>
          <w:b/>
          <w:bCs/>
          <w:sz w:val="20"/>
        </w:rPr>
        <w:t>University of Florida Certifications:</w:t>
      </w:r>
    </w:p>
    <w:p w:rsidR="00FD45F7" w:rsidRPr="00D45B80" w:rsidRDefault="00FD45F7" w:rsidP="00C112BF">
      <w:pPr>
        <w:pStyle w:val="NoSpacing"/>
        <w:rPr>
          <w:rFonts w:asciiTheme="minorBidi" w:hAnsiTheme="minorBidi"/>
          <w:sz w:val="20"/>
        </w:rPr>
      </w:pPr>
      <w:r w:rsidRPr="00D45B80">
        <w:rPr>
          <w:rFonts w:asciiTheme="minorBidi" w:hAnsiTheme="minorBidi"/>
          <w:sz w:val="20"/>
        </w:rPr>
        <w:t>Empowering Women in Technology Start-Ups (Apr. 2015): marketing licensed technology</w:t>
      </w:r>
    </w:p>
    <w:p w:rsidR="002C58B8" w:rsidRPr="00D45B80" w:rsidRDefault="002C58B8" w:rsidP="00C112BF">
      <w:pPr>
        <w:pStyle w:val="NoSpacing"/>
        <w:rPr>
          <w:rFonts w:asciiTheme="minorBidi" w:hAnsiTheme="minorBidi"/>
          <w:sz w:val="20"/>
        </w:rPr>
      </w:pPr>
      <w:r w:rsidRPr="00D45B80">
        <w:rPr>
          <w:rFonts w:asciiTheme="minorBidi" w:hAnsiTheme="minorBidi"/>
          <w:sz w:val="20"/>
        </w:rPr>
        <w:t>Business Communication</w:t>
      </w:r>
      <w:r w:rsidR="00C42EB5" w:rsidRPr="00D45B80">
        <w:rPr>
          <w:rFonts w:asciiTheme="minorBidi" w:hAnsiTheme="minorBidi"/>
          <w:sz w:val="20"/>
        </w:rPr>
        <w:t xml:space="preserve"> (Apr. 2013):</w:t>
      </w:r>
      <w:r w:rsidR="009A3122">
        <w:rPr>
          <w:rFonts w:asciiTheme="minorBidi" w:hAnsiTheme="minorBidi"/>
          <w:sz w:val="20"/>
        </w:rPr>
        <w:t xml:space="preserve"> </w:t>
      </w:r>
      <w:r w:rsidR="00C42EB5" w:rsidRPr="00D45B80">
        <w:rPr>
          <w:rFonts w:asciiTheme="minorBidi" w:hAnsiTheme="minorBidi"/>
          <w:sz w:val="20"/>
        </w:rPr>
        <w:t>coaching, w</w:t>
      </w:r>
      <w:r w:rsidRPr="00D45B80">
        <w:rPr>
          <w:rFonts w:asciiTheme="minorBidi" w:hAnsiTheme="minorBidi"/>
          <w:sz w:val="20"/>
        </w:rPr>
        <w:t xml:space="preserve">riting, </w:t>
      </w:r>
      <w:r w:rsidR="00C42EB5" w:rsidRPr="00D45B80">
        <w:rPr>
          <w:rFonts w:asciiTheme="minorBidi" w:hAnsiTheme="minorBidi"/>
          <w:sz w:val="20"/>
        </w:rPr>
        <w:t>emotional intelligence</w:t>
      </w:r>
      <w:r w:rsidRPr="00D45B80">
        <w:rPr>
          <w:rFonts w:asciiTheme="minorBidi" w:hAnsiTheme="minorBidi"/>
          <w:sz w:val="20"/>
        </w:rPr>
        <w:t xml:space="preserve"> </w:t>
      </w:r>
    </w:p>
    <w:p w:rsidR="002C58B8" w:rsidRPr="00D45B80" w:rsidRDefault="002C58B8" w:rsidP="00C112BF">
      <w:pPr>
        <w:pStyle w:val="NoSpacing"/>
        <w:rPr>
          <w:rFonts w:asciiTheme="minorBidi" w:hAnsiTheme="minorBidi"/>
          <w:sz w:val="20"/>
        </w:rPr>
      </w:pPr>
      <w:r w:rsidRPr="00D45B80">
        <w:rPr>
          <w:rFonts w:asciiTheme="minorBidi" w:hAnsiTheme="minorBidi"/>
          <w:sz w:val="20"/>
        </w:rPr>
        <w:t>Academic Technology</w:t>
      </w:r>
      <w:r w:rsidR="00C42EB5" w:rsidRPr="00D45B80">
        <w:rPr>
          <w:rFonts w:asciiTheme="minorBidi" w:hAnsiTheme="minorBidi"/>
          <w:sz w:val="20"/>
        </w:rPr>
        <w:t xml:space="preserve"> (Dec. 2011)</w:t>
      </w:r>
      <w:r w:rsidRPr="00D45B80">
        <w:rPr>
          <w:rFonts w:asciiTheme="minorBidi" w:hAnsiTheme="minorBidi"/>
          <w:sz w:val="20"/>
        </w:rPr>
        <w:t xml:space="preserve">: </w:t>
      </w:r>
      <w:r w:rsidR="00C42EB5" w:rsidRPr="00D45B80">
        <w:rPr>
          <w:rFonts w:asciiTheme="minorBidi" w:hAnsiTheme="minorBidi"/>
          <w:sz w:val="20"/>
        </w:rPr>
        <w:t>e-l</w:t>
      </w:r>
      <w:r w:rsidRPr="00D45B80">
        <w:rPr>
          <w:rFonts w:asciiTheme="minorBidi" w:hAnsiTheme="minorBidi"/>
          <w:sz w:val="20"/>
        </w:rPr>
        <w:t xml:space="preserve">earning, </w:t>
      </w:r>
      <w:r w:rsidR="00C42EB5" w:rsidRPr="00D45B80">
        <w:rPr>
          <w:rFonts w:asciiTheme="minorBidi" w:hAnsiTheme="minorBidi"/>
          <w:sz w:val="20"/>
        </w:rPr>
        <w:t>mind mapping,</w:t>
      </w:r>
      <w:r w:rsidRPr="00D45B80">
        <w:rPr>
          <w:rFonts w:asciiTheme="minorBidi" w:hAnsiTheme="minorBidi"/>
          <w:sz w:val="20"/>
        </w:rPr>
        <w:t xml:space="preserve"> </w:t>
      </w:r>
      <w:r w:rsidR="00C42EB5" w:rsidRPr="00D45B80">
        <w:rPr>
          <w:rFonts w:asciiTheme="minorBidi" w:hAnsiTheme="minorBidi"/>
          <w:sz w:val="20"/>
        </w:rPr>
        <w:t>m</w:t>
      </w:r>
      <w:r w:rsidRPr="00D45B80">
        <w:rPr>
          <w:rFonts w:asciiTheme="minorBidi" w:hAnsiTheme="minorBidi"/>
          <w:sz w:val="20"/>
        </w:rPr>
        <w:t xml:space="preserve">ultimedia </w:t>
      </w:r>
    </w:p>
    <w:p w:rsidR="002C58B8" w:rsidRPr="00D45B80" w:rsidRDefault="00C42EB5" w:rsidP="00C112BF">
      <w:pPr>
        <w:pStyle w:val="NoSpacing"/>
        <w:rPr>
          <w:rFonts w:asciiTheme="minorBidi" w:hAnsiTheme="minorBidi"/>
          <w:sz w:val="20"/>
        </w:rPr>
      </w:pPr>
      <w:r w:rsidRPr="00D45B80">
        <w:rPr>
          <w:rFonts w:asciiTheme="minorBidi" w:hAnsiTheme="minorBidi"/>
          <w:sz w:val="20"/>
        </w:rPr>
        <w:t xml:space="preserve">Teaching Development (Dec. 2011): </w:t>
      </w:r>
      <w:r w:rsidR="002C58B8" w:rsidRPr="00D45B80">
        <w:rPr>
          <w:rFonts w:asciiTheme="minorBidi" w:hAnsiTheme="minorBidi"/>
          <w:sz w:val="20"/>
        </w:rPr>
        <w:t>planning lectures, building syl</w:t>
      </w:r>
      <w:r w:rsidR="00BF02B8" w:rsidRPr="00D45B80">
        <w:rPr>
          <w:rFonts w:asciiTheme="minorBidi" w:hAnsiTheme="minorBidi"/>
          <w:sz w:val="20"/>
        </w:rPr>
        <w:t>labi, testing, grading</w:t>
      </w:r>
    </w:p>
    <w:p w:rsidR="00C42EB5" w:rsidRPr="00D45B80" w:rsidRDefault="00C42EB5" w:rsidP="00C112BF">
      <w:pPr>
        <w:pStyle w:val="NoSpacing"/>
        <w:rPr>
          <w:rFonts w:asciiTheme="minorBidi" w:hAnsiTheme="minorBidi"/>
          <w:sz w:val="20"/>
        </w:rPr>
      </w:pPr>
    </w:p>
    <w:p w:rsidR="00407F3C" w:rsidRPr="00125EB6" w:rsidRDefault="00B80A23" w:rsidP="00422C05">
      <w:pPr>
        <w:pStyle w:val="NoSpacing"/>
        <w:spacing w:line="360" w:lineRule="auto"/>
        <w:rPr>
          <w:rFonts w:asciiTheme="minorBidi" w:hAnsiTheme="minorBidi"/>
          <w:sz w:val="24"/>
          <w:szCs w:val="24"/>
        </w:rPr>
      </w:pPr>
      <w:r w:rsidRPr="00125EB6">
        <w:rPr>
          <w:rFonts w:asciiTheme="minorBidi" w:hAnsiTheme="minorBidi"/>
          <w:b/>
          <w:bCs/>
          <w:sz w:val="24"/>
          <w:szCs w:val="24"/>
        </w:rPr>
        <w:t>PROFESSIONAL ORGANIZATION MEMBERSHIPS</w:t>
      </w:r>
    </w:p>
    <w:p w:rsidR="00B019A7" w:rsidRDefault="00B019A7" w:rsidP="00B019A7">
      <w:pPr>
        <w:pStyle w:val="NoSpacing"/>
        <w:contextualSpacing/>
        <w:rPr>
          <w:rFonts w:asciiTheme="minorBidi" w:hAnsiTheme="minorBidi"/>
          <w:sz w:val="20"/>
          <w:szCs w:val="20"/>
        </w:rPr>
      </w:pPr>
      <w:r>
        <w:rPr>
          <w:rFonts w:asciiTheme="minorBidi" w:hAnsiTheme="minorBidi"/>
          <w:sz w:val="20"/>
          <w:szCs w:val="20"/>
        </w:rPr>
        <w:t>Public Relations Society of America (PRSA), 2019-current</w:t>
      </w:r>
    </w:p>
    <w:p w:rsidR="002C4EE8" w:rsidRDefault="002C4EE8" w:rsidP="00C112BF">
      <w:pPr>
        <w:pStyle w:val="NoSpacing"/>
        <w:contextualSpacing/>
        <w:rPr>
          <w:rFonts w:asciiTheme="minorBidi" w:hAnsiTheme="minorBidi"/>
          <w:sz w:val="20"/>
          <w:szCs w:val="20"/>
        </w:rPr>
      </w:pPr>
      <w:r>
        <w:rPr>
          <w:rFonts w:asciiTheme="minorBidi" w:hAnsiTheme="minorBidi"/>
          <w:sz w:val="20"/>
          <w:szCs w:val="20"/>
        </w:rPr>
        <w:t>Media and Health Lab at Virginia Commonwealth University, 2019-current</w:t>
      </w:r>
    </w:p>
    <w:p w:rsidR="00125EB6" w:rsidRDefault="00125EB6" w:rsidP="00C112BF">
      <w:pPr>
        <w:pStyle w:val="NoSpacing"/>
        <w:contextualSpacing/>
        <w:rPr>
          <w:rFonts w:asciiTheme="minorBidi" w:hAnsiTheme="minorBidi"/>
          <w:sz w:val="20"/>
          <w:szCs w:val="20"/>
        </w:rPr>
      </w:pPr>
      <w:r w:rsidRPr="00D45B80">
        <w:rPr>
          <w:rFonts w:asciiTheme="minorBidi" w:hAnsiTheme="minorBidi"/>
          <w:sz w:val="20"/>
          <w:szCs w:val="20"/>
        </w:rPr>
        <w:t>Association for Education in Journalism and Mass Communications (AEJMC), 2010-current</w:t>
      </w:r>
    </w:p>
    <w:p w:rsidR="00125EB6" w:rsidRDefault="00125EB6" w:rsidP="00C112BF">
      <w:pPr>
        <w:pStyle w:val="NoSpacing"/>
        <w:contextualSpacing/>
        <w:rPr>
          <w:rFonts w:asciiTheme="minorBidi" w:hAnsiTheme="minorBidi"/>
          <w:sz w:val="20"/>
          <w:szCs w:val="20"/>
        </w:rPr>
      </w:pPr>
      <w:r>
        <w:rPr>
          <w:rFonts w:asciiTheme="minorBidi" w:hAnsiTheme="minorBidi"/>
          <w:sz w:val="20"/>
          <w:szCs w:val="20"/>
        </w:rPr>
        <w:t>British Society for Middle East Studies (BRISMES), 2016-2017</w:t>
      </w:r>
    </w:p>
    <w:p w:rsidR="00B9537D" w:rsidRDefault="00B9537D" w:rsidP="00C112BF">
      <w:pPr>
        <w:pStyle w:val="NoSpacing"/>
        <w:contextualSpacing/>
        <w:rPr>
          <w:rFonts w:asciiTheme="minorBidi" w:hAnsiTheme="minorBidi"/>
          <w:sz w:val="20"/>
          <w:szCs w:val="20"/>
        </w:rPr>
      </w:pPr>
      <w:r>
        <w:rPr>
          <w:rFonts w:asciiTheme="minorBidi" w:hAnsiTheme="minorBidi"/>
          <w:sz w:val="20"/>
          <w:szCs w:val="20"/>
        </w:rPr>
        <w:t>International Association for Communication and Media Research (IAMCR), 2016-current</w:t>
      </w:r>
    </w:p>
    <w:p w:rsidR="00B9537D" w:rsidRDefault="00B9537D" w:rsidP="00C112BF">
      <w:pPr>
        <w:pStyle w:val="NoSpacing"/>
        <w:contextualSpacing/>
        <w:rPr>
          <w:rFonts w:asciiTheme="minorBidi" w:hAnsiTheme="minorBidi"/>
          <w:sz w:val="20"/>
          <w:szCs w:val="20"/>
        </w:rPr>
      </w:pPr>
      <w:r>
        <w:rPr>
          <w:rFonts w:asciiTheme="minorBidi" w:hAnsiTheme="minorBidi"/>
          <w:sz w:val="20"/>
          <w:szCs w:val="20"/>
        </w:rPr>
        <w:t>Investigative Reporters and Editors (IRE), 2012-2013</w:t>
      </w:r>
    </w:p>
    <w:p w:rsidR="00B9537D" w:rsidRDefault="00B9537D" w:rsidP="00C112BF">
      <w:pPr>
        <w:pStyle w:val="NoSpacing"/>
        <w:contextualSpacing/>
        <w:rPr>
          <w:rFonts w:asciiTheme="minorBidi" w:hAnsiTheme="minorBidi"/>
          <w:sz w:val="20"/>
          <w:szCs w:val="20"/>
        </w:rPr>
      </w:pPr>
      <w:r>
        <w:rPr>
          <w:rFonts w:asciiTheme="minorBidi" w:hAnsiTheme="minorBidi"/>
          <w:sz w:val="20"/>
          <w:szCs w:val="20"/>
        </w:rPr>
        <w:t xml:space="preserve">International Network for Social Network </w:t>
      </w:r>
      <w:proofErr w:type="spellStart"/>
      <w:r>
        <w:rPr>
          <w:rFonts w:asciiTheme="minorBidi" w:hAnsiTheme="minorBidi"/>
          <w:sz w:val="20"/>
          <w:szCs w:val="20"/>
        </w:rPr>
        <w:t>Analaysis</w:t>
      </w:r>
      <w:proofErr w:type="spellEnd"/>
      <w:r>
        <w:rPr>
          <w:rFonts w:asciiTheme="minorBidi" w:hAnsiTheme="minorBidi"/>
          <w:sz w:val="20"/>
          <w:szCs w:val="20"/>
        </w:rPr>
        <w:t xml:space="preserve"> (INSNA), 2014-2015</w:t>
      </w:r>
    </w:p>
    <w:p w:rsidR="00125EB6" w:rsidRDefault="00125EB6" w:rsidP="00C112BF">
      <w:pPr>
        <w:pStyle w:val="NoSpacing"/>
        <w:contextualSpacing/>
        <w:rPr>
          <w:rFonts w:asciiTheme="minorBidi" w:hAnsiTheme="minorBidi"/>
          <w:sz w:val="20"/>
          <w:szCs w:val="20"/>
        </w:rPr>
      </w:pPr>
      <w:r>
        <w:rPr>
          <w:rFonts w:asciiTheme="minorBidi" w:hAnsiTheme="minorBidi"/>
          <w:sz w:val="20"/>
          <w:szCs w:val="20"/>
        </w:rPr>
        <w:t>Middle East Studies Association (MESA), 2017-current</w:t>
      </w:r>
    </w:p>
    <w:p w:rsidR="000B6021" w:rsidRDefault="000B6021" w:rsidP="000B6021">
      <w:pPr>
        <w:pStyle w:val="NoSpacing"/>
        <w:spacing w:line="276" w:lineRule="auto"/>
        <w:rPr>
          <w:rFonts w:asciiTheme="minorBidi" w:hAnsiTheme="minorBidi"/>
          <w:sz w:val="20"/>
          <w:szCs w:val="20"/>
        </w:rPr>
      </w:pPr>
    </w:p>
    <w:p w:rsidR="000B6021" w:rsidRPr="00125EB6" w:rsidRDefault="00174A3B" w:rsidP="00174A3B">
      <w:pPr>
        <w:pStyle w:val="NoSpacing"/>
        <w:spacing w:line="360" w:lineRule="auto"/>
        <w:rPr>
          <w:rFonts w:asciiTheme="minorBidi" w:hAnsiTheme="minorBidi"/>
          <w:b/>
          <w:bCs/>
          <w:sz w:val="24"/>
          <w:szCs w:val="24"/>
        </w:rPr>
      </w:pPr>
      <w:r>
        <w:rPr>
          <w:rFonts w:asciiTheme="minorBidi" w:hAnsiTheme="minorBidi"/>
          <w:b/>
          <w:bCs/>
          <w:sz w:val="24"/>
          <w:szCs w:val="24"/>
        </w:rPr>
        <w:t>SOFTWARE</w:t>
      </w:r>
    </w:p>
    <w:p w:rsidR="00125EB6" w:rsidRDefault="00125EB6" w:rsidP="00C112BF">
      <w:pPr>
        <w:pStyle w:val="NoSpacing"/>
        <w:contextualSpacing/>
        <w:rPr>
          <w:rFonts w:asciiTheme="minorBidi" w:hAnsiTheme="minorBidi"/>
          <w:sz w:val="20"/>
        </w:rPr>
      </w:pPr>
      <w:r>
        <w:rPr>
          <w:rFonts w:asciiTheme="minorBidi" w:hAnsiTheme="minorBidi"/>
          <w:sz w:val="20"/>
        </w:rPr>
        <w:t>Microsoft Word, Excel and PowerPoint for data processing</w:t>
      </w:r>
    </w:p>
    <w:p w:rsidR="00217D54" w:rsidRDefault="00217D54" w:rsidP="00C112BF">
      <w:pPr>
        <w:pStyle w:val="NoSpacing"/>
        <w:contextualSpacing/>
        <w:rPr>
          <w:rFonts w:asciiTheme="minorBidi" w:hAnsiTheme="minorBidi"/>
          <w:sz w:val="20"/>
        </w:rPr>
      </w:pPr>
      <w:r>
        <w:rPr>
          <w:rFonts w:asciiTheme="minorBidi" w:hAnsiTheme="minorBidi"/>
          <w:sz w:val="20"/>
        </w:rPr>
        <w:t>Google Docs, Slides, Forms and Sheets for data processing</w:t>
      </w:r>
    </w:p>
    <w:p w:rsidR="00125EB6" w:rsidRDefault="00125EB6" w:rsidP="00C112BF">
      <w:pPr>
        <w:pStyle w:val="NoSpacing"/>
        <w:contextualSpacing/>
        <w:rPr>
          <w:rFonts w:asciiTheme="minorBidi" w:hAnsiTheme="minorBidi"/>
          <w:sz w:val="20"/>
        </w:rPr>
      </w:pPr>
      <w:r>
        <w:rPr>
          <w:rFonts w:asciiTheme="minorBidi" w:hAnsiTheme="minorBidi"/>
          <w:sz w:val="20"/>
        </w:rPr>
        <w:t>Moodle, Blackboard and Sakai for virtual classroom management</w:t>
      </w:r>
    </w:p>
    <w:p w:rsidR="00125EB6" w:rsidRDefault="00125EB6" w:rsidP="00C112BF">
      <w:pPr>
        <w:pStyle w:val="NoSpacing"/>
        <w:contextualSpacing/>
        <w:rPr>
          <w:rFonts w:asciiTheme="minorBidi" w:hAnsiTheme="minorBidi"/>
          <w:sz w:val="20"/>
        </w:rPr>
      </w:pPr>
      <w:r>
        <w:rPr>
          <w:rFonts w:asciiTheme="minorBidi" w:hAnsiTheme="minorBidi"/>
          <w:sz w:val="20"/>
        </w:rPr>
        <w:t>Python for computer programming</w:t>
      </w:r>
    </w:p>
    <w:p w:rsidR="00125EB6" w:rsidRDefault="00125EB6" w:rsidP="00C112BF">
      <w:pPr>
        <w:pStyle w:val="NoSpacing"/>
        <w:contextualSpacing/>
        <w:rPr>
          <w:rFonts w:asciiTheme="minorBidi" w:hAnsiTheme="minorBidi"/>
          <w:sz w:val="20"/>
        </w:rPr>
      </w:pPr>
      <w:r>
        <w:rPr>
          <w:rFonts w:asciiTheme="minorBidi" w:hAnsiTheme="minorBidi"/>
          <w:sz w:val="20"/>
        </w:rPr>
        <w:t xml:space="preserve">Qualtrics, </w:t>
      </w:r>
      <w:r w:rsidRPr="000B6021">
        <w:rPr>
          <w:rFonts w:asciiTheme="minorBidi" w:hAnsiTheme="minorBidi"/>
          <w:sz w:val="20"/>
        </w:rPr>
        <w:t>NVivo and</w:t>
      </w:r>
      <w:r>
        <w:rPr>
          <w:rFonts w:asciiTheme="minorBidi" w:hAnsiTheme="minorBidi"/>
          <w:sz w:val="20"/>
        </w:rPr>
        <w:t xml:space="preserve"> </w:t>
      </w:r>
      <w:proofErr w:type="spellStart"/>
      <w:r>
        <w:rPr>
          <w:rFonts w:asciiTheme="minorBidi" w:hAnsiTheme="minorBidi"/>
          <w:sz w:val="20"/>
        </w:rPr>
        <w:t>ATLAS.ti</w:t>
      </w:r>
      <w:proofErr w:type="spellEnd"/>
      <w:r w:rsidRPr="000B6021">
        <w:rPr>
          <w:rFonts w:asciiTheme="minorBidi" w:hAnsiTheme="minorBidi"/>
          <w:sz w:val="20"/>
        </w:rPr>
        <w:t xml:space="preserve"> </w:t>
      </w:r>
      <w:r>
        <w:rPr>
          <w:rFonts w:asciiTheme="minorBidi" w:hAnsiTheme="minorBidi"/>
          <w:sz w:val="20"/>
        </w:rPr>
        <w:t>for data collection</w:t>
      </w:r>
    </w:p>
    <w:p w:rsidR="009633A0" w:rsidRDefault="009633A0" w:rsidP="00C112BF">
      <w:pPr>
        <w:pStyle w:val="NoSpacing"/>
        <w:contextualSpacing/>
        <w:rPr>
          <w:rFonts w:asciiTheme="minorBidi" w:hAnsiTheme="minorBidi"/>
          <w:sz w:val="20"/>
        </w:rPr>
      </w:pPr>
      <w:r>
        <w:rPr>
          <w:rFonts w:asciiTheme="minorBidi" w:hAnsiTheme="minorBidi"/>
          <w:sz w:val="20"/>
        </w:rPr>
        <w:t>SPSS</w:t>
      </w:r>
      <w:r w:rsidR="00217D54">
        <w:rPr>
          <w:rFonts w:asciiTheme="minorBidi" w:hAnsiTheme="minorBidi"/>
          <w:sz w:val="20"/>
        </w:rPr>
        <w:t xml:space="preserve"> and STATA</w:t>
      </w:r>
      <w:r>
        <w:rPr>
          <w:rFonts w:asciiTheme="minorBidi" w:hAnsiTheme="minorBidi"/>
          <w:sz w:val="20"/>
        </w:rPr>
        <w:t xml:space="preserve"> for statistical analysis</w:t>
      </w:r>
    </w:p>
    <w:p w:rsidR="00217D54" w:rsidRDefault="00217D54" w:rsidP="00B04CCC">
      <w:pPr>
        <w:pStyle w:val="NoSpacing"/>
        <w:contextualSpacing/>
        <w:rPr>
          <w:rFonts w:asciiTheme="minorBidi" w:hAnsiTheme="minorBidi"/>
          <w:sz w:val="20"/>
        </w:rPr>
      </w:pPr>
      <w:proofErr w:type="spellStart"/>
      <w:r>
        <w:rPr>
          <w:rFonts w:asciiTheme="minorBidi" w:hAnsiTheme="minorBidi"/>
          <w:sz w:val="20"/>
        </w:rPr>
        <w:t>Provalis</w:t>
      </w:r>
      <w:proofErr w:type="spellEnd"/>
      <w:r>
        <w:rPr>
          <w:rFonts w:asciiTheme="minorBidi" w:hAnsiTheme="minorBidi"/>
          <w:sz w:val="20"/>
        </w:rPr>
        <w:t xml:space="preserve"> Research </w:t>
      </w:r>
      <w:proofErr w:type="spellStart"/>
      <w:r>
        <w:rPr>
          <w:rFonts w:asciiTheme="minorBidi" w:hAnsiTheme="minorBidi"/>
          <w:sz w:val="20"/>
        </w:rPr>
        <w:t>ProSuite</w:t>
      </w:r>
      <w:proofErr w:type="spellEnd"/>
      <w:r>
        <w:rPr>
          <w:rFonts w:asciiTheme="minorBidi" w:hAnsiTheme="minorBidi"/>
          <w:sz w:val="20"/>
        </w:rPr>
        <w:t xml:space="preserve"> (QDA Miner, </w:t>
      </w:r>
      <w:proofErr w:type="spellStart"/>
      <w:r>
        <w:rPr>
          <w:rFonts w:asciiTheme="minorBidi" w:hAnsiTheme="minorBidi"/>
          <w:sz w:val="20"/>
        </w:rPr>
        <w:t>WordStat</w:t>
      </w:r>
      <w:proofErr w:type="spellEnd"/>
      <w:r>
        <w:rPr>
          <w:rFonts w:asciiTheme="minorBidi" w:hAnsiTheme="minorBidi"/>
          <w:sz w:val="20"/>
        </w:rPr>
        <w:t xml:space="preserve">, </w:t>
      </w:r>
      <w:proofErr w:type="spellStart"/>
      <w:r>
        <w:rPr>
          <w:rFonts w:asciiTheme="minorBidi" w:hAnsiTheme="minorBidi"/>
          <w:sz w:val="20"/>
        </w:rPr>
        <w:t>SimStat</w:t>
      </w:r>
      <w:proofErr w:type="spellEnd"/>
      <w:r>
        <w:rPr>
          <w:rFonts w:asciiTheme="minorBidi" w:hAnsiTheme="minorBidi"/>
          <w:sz w:val="20"/>
        </w:rPr>
        <w:t>) for social media analysis</w:t>
      </w:r>
    </w:p>
    <w:p w:rsidR="00217D54" w:rsidRDefault="00217D54" w:rsidP="00C112BF">
      <w:pPr>
        <w:pStyle w:val="NoSpacing"/>
        <w:contextualSpacing/>
        <w:rPr>
          <w:rFonts w:asciiTheme="minorBidi" w:hAnsiTheme="minorBidi"/>
          <w:sz w:val="20"/>
        </w:rPr>
      </w:pPr>
    </w:p>
    <w:p w:rsidR="00EE67F8" w:rsidRDefault="00EE67F8" w:rsidP="00EE67F8">
      <w:pPr>
        <w:pStyle w:val="NoSpacing"/>
        <w:contextualSpacing/>
        <w:rPr>
          <w:rFonts w:asciiTheme="minorBidi" w:hAnsiTheme="minorBidi"/>
          <w:sz w:val="20"/>
        </w:rPr>
      </w:pPr>
    </w:p>
    <w:p w:rsidR="00C32041" w:rsidRPr="007437E4" w:rsidRDefault="00C32041" w:rsidP="007437E4">
      <w:pPr>
        <w:pStyle w:val="NoSpacing"/>
        <w:rPr>
          <w:rFonts w:asciiTheme="minorBidi" w:hAnsiTheme="minorBidi"/>
          <w:b/>
          <w:bCs/>
          <w:sz w:val="24"/>
          <w:szCs w:val="24"/>
        </w:rPr>
      </w:pPr>
      <w:r w:rsidRPr="007437E4">
        <w:rPr>
          <w:rFonts w:asciiTheme="minorBidi" w:hAnsiTheme="minorBidi"/>
          <w:b/>
          <w:bCs/>
          <w:sz w:val="24"/>
          <w:szCs w:val="24"/>
        </w:rPr>
        <w:t>REFERENCES</w:t>
      </w:r>
    </w:p>
    <w:p w:rsidR="007437E4" w:rsidRPr="007809A3" w:rsidRDefault="007437E4" w:rsidP="007437E4">
      <w:pPr>
        <w:pStyle w:val="NoSpacing"/>
        <w:rPr>
          <w:rFonts w:asciiTheme="minorBidi" w:hAnsiTheme="minorBidi"/>
          <w:sz w:val="20"/>
          <w:szCs w:val="20"/>
        </w:rPr>
      </w:pPr>
      <w:r w:rsidRPr="007809A3">
        <w:rPr>
          <w:rFonts w:asciiTheme="minorBidi" w:hAnsiTheme="minorBidi"/>
          <w:sz w:val="20"/>
          <w:szCs w:val="20"/>
        </w:rPr>
        <w:t xml:space="preserve">Wayne </w:t>
      </w:r>
      <w:proofErr w:type="spellStart"/>
      <w:r w:rsidRPr="007809A3">
        <w:rPr>
          <w:rFonts w:asciiTheme="minorBidi" w:hAnsiTheme="minorBidi"/>
          <w:sz w:val="20"/>
          <w:szCs w:val="20"/>
        </w:rPr>
        <w:t>Wanta</w:t>
      </w:r>
      <w:proofErr w:type="spellEnd"/>
      <w:r w:rsidRPr="007809A3">
        <w:rPr>
          <w:rFonts w:asciiTheme="minorBidi" w:hAnsiTheme="minorBidi"/>
          <w:sz w:val="20"/>
          <w:szCs w:val="20"/>
        </w:rPr>
        <w:t>, Ph.D.</w:t>
      </w:r>
      <w:r w:rsidR="00512E34" w:rsidRPr="007809A3">
        <w:rPr>
          <w:rFonts w:asciiTheme="minorBidi" w:hAnsiTheme="minorBidi"/>
          <w:sz w:val="20"/>
          <w:szCs w:val="20"/>
        </w:rPr>
        <w:t>, University of Florida</w:t>
      </w:r>
    </w:p>
    <w:p w:rsidR="007437E4" w:rsidRPr="007809A3" w:rsidRDefault="007437E4" w:rsidP="007437E4">
      <w:pPr>
        <w:pStyle w:val="NoSpacing"/>
        <w:rPr>
          <w:rFonts w:asciiTheme="minorBidi" w:hAnsiTheme="minorBidi"/>
          <w:sz w:val="20"/>
          <w:szCs w:val="20"/>
        </w:rPr>
      </w:pPr>
      <w:r w:rsidRPr="007809A3">
        <w:rPr>
          <w:rFonts w:asciiTheme="minorBidi" w:hAnsiTheme="minorBidi"/>
          <w:sz w:val="20"/>
          <w:szCs w:val="20"/>
        </w:rPr>
        <w:t xml:space="preserve">Debbie </w:t>
      </w:r>
      <w:proofErr w:type="spellStart"/>
      <w:r w:rsidRPr="007809A3">
        <w:rPr>
          <w:rFonts w:asciiTheme="minorBidi" w:hAnsiTheme="minorBidi"/>
          <w:sz w:val="20"/>
          <w:szCs w:val="20"/>
        </w:rPr>
        <w:t>Treise</w:t>
      </w:r>
      <w:proofErr w:type="spellEnd"/>
      <w:r w:rsidRPr="007809A3">
        <w:rPr>
          <w:rFonts w:asciiTheme="minorBidi" w:hAnsiTheme="minorBidi"/>
          <w:sz w:val="20"/>
          <w:szCs w:val="20"/>
        </w:rPr>
        <w:t>, Ph.D.</w:t>
      </w:r>
      <w:r w:rsidR="00512E34" w:rsidRPr="007809A3">
        <w:rPr>
          <w:rFonts w:asciiTheme="minorBidi" w:hAnsiTheme="minorBidi"/>
          <w:sz w:val="20"/>
          <w:szCs w:val="20"/>
        </w:rPr>
        <w:t>, University of Florida</w:t>
      </w:r>
    </w:p>
    <w:p w:rsidR="00512E34" w:rsidRPr="007809A3" w:rsidRDefault="00512E34" w:rsidP="007437E4">
      <w:pPr>
        <w:pStyle w:val="NoSpacing"/>
        <w:rPr>
          <w:rFonts w:asciiTheme="minorBidi" w:hAnsiTheme="minorBidi"/>
          <w:sz w:val="20"/>
          <w:szCs w:val="20"/>
        </w:rPr>
      </w:pPr>
      <w:r w:rsidRPr="007809A3">
        <w:rPr>
          <w:rFonts w:asciiTheme="minorBidi" w:hAnsiTheme="minorBidi"/>
          <w:sz w:val="20"/>
          <w:szCs w:val="20"/>
        </w:rPr>
        <w:t xml:space="preserve">Spiro </w:t>
      </w:r>
      <w:proofErr w:type="spellStart"/>
      <w:r w:rsidRPr="007809A3">
        <w:rPr>
          <w:rFonts w:asciiTheme="minorBidi" w:hAnsiTheme="minorBidi"/>
          <w:sz w:val="20"/>
          <w:szCs w:val="20"/>
        </w:rPr>
        <w:t>Kiousis</w:t>
      </w:r>
      <w:proofErr w:type="spellEnd"/>
      <w:r w:rsidRPr="007809A3">
        <w:rPr>
          <w:rFonts w:asciiTheme="minorBidi" w:hAnsiTheme="minorBidi"/>
          <w:sz w:val="20"/>
          <w:szCs w:val="20"/>
        </w:rPr>
        <w:t xml:space="preserve">, Ph.D., University of </w:t>
      </w:r>
      <w:bookmarkStart w:id="0" w:name="_GoBack"/>
      <w:bookmarkEnd w:id="0"/>
      <w:r w:rsidRPr="007809A3">
        <w:rPr>
          <w:rFonts w:asciiTheme="minorBidi" w:hAnsiTheme="minorBidi"/>
          <w:sz w:val="20"/>
          <w:szCs w:val="20"/>
        </w:rPr>
        <w:t>Florida</w:t>
      </w:r>
    </w:p>
    <w:p w:rsidR="00AD51EC" w:rsidRDefault="00F20CD3" w:rsidP="00AE1E6B">
      <w:pPr>
        <w:pStyle w:val="NoSpacing"/>
        <w:rPr>
          <w:rFonts w:asciiTheme="minorBidi" w:hAnsiTheme="minorBidi"/>
          <w:sz w:val="20"/>
          <w:szCs w:val="20"/>
        </w:rPr>
      </w:pPr>
      <w:r>
        <w:rPr>
          <w:rFonts w:asciiTheme="minorBidi" w:hAnsiTheme="minorBidi"/>
          <w:sz w:val="20"/>
          <w:szCs w:val="20"/>
        </w:rPr>
        <w:t xml:space="preserve">Hong Cheng, Ph.D., </w:t>
      </w:r>
      <w:r w:rsidR="00AE1E6B">
        <w:rPr>
          <w:rFonts w:asciiTheme="minorBidi" w:hAnsiTheme="minorBidi"/>
          <w:sz w:val="20"/>
          <w:szCs w:val="20"/>
        </w:rPr>
        <w:t>Loyola</w:t>
      </w:r>
      <w:r>
        <w:rPr>
          <w:rFonts w:asciiTheme="minorBidi" w:hAnsiTheme="minorBidi"/>
          <w:sz w:val="20"/>
          <w:szCs w:val="20"/>
        </w:rPr>
        <w:t xml:space="preserve"> Universit</w:t>
      </w:r>
      <w:r w:rsidR="00EC2185">
        <w:rPr>
          <w:rFonts w:asciiTheme="minorBidi" w:hAnsiTheme="minorBidi"/>
          <w:sz w:val="20"/>
          <w:szCs w:val="20"/>
        </w:rPr>
        <w:t>y</w:t>
      </w:r>
      <w:r w:rsidR="00AE1E6B">
        <w:rPr>
          <w:rFonts w:asciiTheme="minorBidi" w:hAnsiTheme="minorBidi"/>
          <w:sz w:val="20"/>
          <w:szCs w:val="20"/>
        </w:rPr>
        <w:t>-Chicago</w:t>
      </w:r>
    </w:p>
    <w:p w:rsidR="00AD51EC" w:rsidRPr="007809A3" w:rsidRDefault="005B5CE4" w:rsidP="00AD51EC">
      <w:pPr>
        <w:pStyle w:val="NoSpacing"/>
        <w:rPr>
          <w:rFonts w:asciiTheme="minorBidi" w:hAnsiTheme="minorBidi"/>
          <w:sz w:val="20"/>
          <w:szCs w:val="20"/>
        </w:rPr>
      </w:pPr>
      <w:r>
        <w:rPr>
          <w:rFonts w:asciiTheme="minorBidi" w:hAnsiTheme="minorBidi"/>
          <w:sz w:val="20"/>
          <w:szCs w:val="20"/>
        </w:rPr>
        <w:t>Mark Tessler, Ph.D., University of Michigan</w:t>
      </w:r>
    </w:p>
    <w:sectPr w:rsidR="00AD51EC" w:rsidRPr="007809A3" w:rsidSect="00932A58">
      <w:footerReference w:type="default" r:id="rId44"/>
      <w:headerReference w:type="first" r:id="rId45"/>
      <w:footerReference w:type="first" r:id="rId46"/>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6BB" w:rsidRDefault="00BF46BB" w:rsidP="00ED3D60">
      <w:pPr>
        <w:spacing w:line="240" w:lineRule="auto"/>
      </w:pPr>
      <w:r>
        <w:separator/>
      </w:r>
    </w:p>
  </w:endnote>
  <w:endnote w:type="continuationSeparator" w:id="0">
    <w:p w:rsidR="00BF46BB" w:rsidRDefault="00BF46BB" w:rsidP="00ED3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10715"/>
      <w:docPartObj>
        <w:docPartGallery w:val="Page Numbers (Bottom of Page)"/>
        <w:docPartUnique/>
      </w:docPartObj>
    </w:sdtPr>
    <w:sdtEndPr>
      <w:rPr>
        <w:rFonts w:asciiTheme="majorBidi" w:hAnsiTheme="majorBidi" w:cstheme="majorBidi"/>
        <w:noProof/>
        <w:sz w:val="24"/>
        <w:szCs w:val="24"/>
      </w:rPr>
    </w:sdtEndPr>
    <w:sdtContent>
      <w:p w:rsidR="004F0D87" w:rsidRPr="00E11146" w:rsidRDefault="004F0D87" w:rsidP="00932A58">
        <w:pPr>
          <w:pStyle w:val="Footer"/>
          <w:jc w:val="center"/>
          <w:rPr>
            <w:rFonts w:asciiTheme="majorBidi" w:hAnsiTheme="majorBidi" w:cstheme="majorBidi"/>
            <w:sz w:val="24"/>
            <w:szCs w:val="24"/>
          </w:rPr>
        </w:pPr>
        <w:r w:rsidRPr="00042239">
          <w:rPr>
            <w:rFonts w:asciiTheme="minorBidi" w:hAnsiTheme="minorBidi"/>
            <w:szCs w:val="20"/>
          </w:rPr>
          <w:t>CV, Mariam Alkazemi</w:t>
        </w:r>
        <w:r w:rsidRPr="00042239">
          <w:rPr>
            <w:rFonts w:asciiTheme="minorBidi" w:hAnsiTheme="minorBidi"/>
            <w:sz w:val="24"/>
            <w:szCs w:val="24"/>
          </w:rPr>
          <w:t xml:space="preserve"> </w:t>
        </w:r>
        <w:r>
          <w:fldChar w:fldCharType="begin"/>
        </w:r>
        <w:r>
          <w:instrText xml:space="preserve"> PAGE   \* MERGEFORMAT </w:instrText>
        </w:r>
        <w:r>
          <w:fldChar w:fldCharType="separate"/>
        </w:r>
        <w:r w:rsidRPr="002449F9">
          <w:rPr>
            <w:rFonts w:asciiTheme="majorBidi" w:hAnsiTheme="majorBidi" w:cstheme="majorBidi"/>
            <w:noProof/>
            <w:sz w:val="24"/>
            <w:szCs w:val="24"/>
          </w:rPr>
          <w:t>15</w:t>
        </w:r>
        <w:r>
          <w:rPr>
            <w:rFonts w:asciiTheme="majorBidi" w:hAnsiTheme="majorBidi" w:cstheme="majorBidi"/>
            <w:noProof/>
            <w:sz w:val="24"/>
            <w:szCs w:val="24"/>
          </w:rPr>
          <w:fldChar w:fldCharType="end"/>
        </w:r>
      </w:p>
    </w:sdtContent>
  </w:sdt>
  <w:p w:rsidR="004F0D87" w:rsidRDefault="004F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55451488"/>
      <w:docPartObj>
        <w:docPartGallery w:val="Page Numbers (Bottom of Page)"/>
        <w:docPartUnique/>
      </w:docPartObj>
    </w:sdtPr>
    <w:sdtEndPr>
      <w:rPr>
        <w:noProof/>
        <w:sz w:val="24"/>
        <w:szCs w:val="24"/>
      </w:rPr>
    </w:sdtEndPr>
    <w:sdtContent>
      <w:p w:rsidR="004F0D87" w:rsidRPr="00042239" w:rsidRDefault="004F0D87" w:rsidP="00042239">
        <w:pPr>
          <w:pStyle w:val="Footer"/>
          <w:jc w:val="center"/>
          <w:rPr>
            <w:rFonts w:asciiTheme="minorBidi" w:hAnsiTheme="minorBidi"/>
            <w:sz w:val="24"/>
            <w:szCs w:val="24"/>
          </w:rPr>
        </w:pPr>
        <w:r w:rsidRPr="00042239">
          <w:rPr>
            <w:rFonts w:asciiTheme="minorBidi" w:hAnsiTheme="minorBidi"/>
            <w:szCs w:val="20"/>
          </w:rPr>
          <w:t>CV, Mariam Alkazemi</w:t>
        </w:r>
        <w:r w:rsidRPr="00042239">
          <w:rPr>
            <w:rFonts w:asciiTheme="minorBidi" w:hAnsiTheme="minorBidi"/>
            <w:sz w:val="24"/>
            <w:szCs w:val="24"/>
          </w:rPr>
          <w:t xml:space="preserve"> </w:t>
        </w:r>
        <w:r w:rsidRPr="00042239">
          <w:rPr>
            <w:rFonts w:asciiTheme="minorBidi" w:hAnsiTheme="minorBidi"/>
          </w:rPr>
          <w:fldChar w:fldCharType="begin"/>
        </w:r>
        <w:r w:rsidRPr="00042239">
          <w:rPr>
            <w:rFonts w:asciiTheme="minorBidi" w:hAnsiTheme="minorBidi"/>
          </w:rPr>
          <w:instrText xml:space="preserve"> PAGE   \* MERGEFORMAT </w:instrText>
        </w:r>
        <w:r w:rsidRPr="00042239">
          <w:rPr>
            <w:rFonts w:asciiTheme="minorBidi" w:hAnsiTheme="minorBidi"/>
          </w:rPr>
          <w:fldChar w:fldCharType="separate"/>
        </w:r>
        <w:r w:rsidRPr="002449F9">
          <w:rPr>
            <w:rFonts w:asciiTheme="minorBidi" w:hAnsiTheme="minorBidi"/>
            <w:noProof/>
            <w:sz w:val="24"/>
            <w:szCs w:val="24"/>
          </w:rPr>
          <w:t>1</w:t>
        </w:r>
        <w:r w:rsidRPr="00042239">
          <w:rPr>
            <w:rFonts w:asciiTheme="minorBidi" w:hAnsiTheme="minorBidi"/>
            <w:noProof/>
            <w:sz w:val="24"/>
            <w:szCs w:val="24"/>
          </w:rPr>
          <w:fldChar w:fldCharType="end"/>
        </w:r>
      </w:p>
    </w:sdtContent>
  </w:sdt>
  <w:p w:rsidR="004F0D87" w:rsidRDefault="004F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6BB" w:rsidRDefault="00BF46BB" w:rsidP="00ED3D60">
      <w:pPr>
        <w:spacing w:line="240" w:lineRule="auto"/>
      </w:pPr>
      <w:r>
        <w:separator/>
      </w:r>
    </w:p>
  </w:footnote>
  <w:footnote w:type="continuationSeparator" w:id="0">
    <w:p w:rsidR="00BF46BB" w:rsidRDefault="00BF46BB" w:rsidP="00ED3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87" w:rsidRPr="00186461" w:rsidRDefault="004F0D87" w:rsidP="00482933">
    <w:pPr>
      <w:pStyle w:val="Header"/>
      <w:spacing w:line="276" w:lineRule="auto"/>
      <w:jc w:val="center"/>
      <w:rPr>
        <w:rFonts w:asciiTheme="minorBidi" w:hAnsiTheme="minorBidi"/>
        <w:b/>
        <w:bCs/>
        <w:sz w:val="32"/>
        <w:szCs w:val="32"/>
      </w:rPr>
    </w:pPr>
    <w:r w:rsidRPr="00186461">
      <w:rPr>
        <w:rFonts w:asciiTheme="minorBidi" w:hAnsiTheme="minorBidi"/>
        <w:b/>
        <w:bCs/>
        <w:sz w:val="32"/>
        <w:szCs w:val="32"/>
      </w:rPr>
      <w:t>Mariam F. Alkazemi, Ph.D.</w:t>
    </w:r>
  </w:p>
  <w:p w:rsidR="004F0D87" w:rsidRDefault="004F0D87" w:rsidP="00FA27D8">
    <w:pPr>
      <w:pStyle w:val="Header"/>
      <w:jc w:val="center"/>
      <w:rPr>
        <w:rFonts w:asciiTheme="minorBidi" w:hAnsiTheme="minorBidi"/>
        <w:sz w:val="18"/>
        <w:szCs w:val="18"/>
      </w:rPr>
    </w:pPr>
    <w:r>
      <w:rPr>
        <w:rFonts w:asciiTheme="minorBidi" w:hAnsiTheme="minorBidi"/>
        <w:sz w:val="18"/>
        <w:szCs w:val="18"/>
      </w:rPr>
      <w:t xml:space="preserve">Assistant Professor, Robertson School for Media and Culture, Virginia Commonwealth University </w:t>
    </w:r>
  </w:p>
  <w:p w:rsidR="004F0D87" w:rsidRPr="00FA27D8" w:rsidRDefault="004F0D87" w:rsidP="00FA27D8">
    <w:pPr>
      <w:pStyle w:val="Header"/>
      <w:jc w:val="center"/>
      <w:rPr>
        <w:rFonts w:asciiTheme="minorBidi" w:hAnsiTheme="minorBidi"/>
        <w:color w:val="0000FF" w:themeColor="hyperlink"/>
        <w:sz w:val="18"/>
        <w:szCs w:val="18"/>
        <w:u w:val="single"/>
      </w:rPr>
    </w:pPr>
    <w:hyperlink r:id="rId1" w:history="1">
      <w:r w:rsidRPr="00CB701D">
        <w:rPr>
          <w:rStyle w:val="Hyperlink"/>
          <w:rFonts w:asciiTheme="minorBidi" w:hAnsiTheme="minorBidi"/>
          <w:sz w:val="18"/>
          <w:szCs w:val="18"/>
        </w:rPr>
        <w:t>mfalkazemi@vcu.edu</w:t>
      </w:r>
    </w:hyperlink>
    <w:r>
      <w:rPr>
        <w:rFonts w:asciiTheme="minorBidi" w:hAnsiTheme="minorBidi"/>
        <w:sz w:val="18"/>
        <w:szCs w:val="18"/>
      </w:rPr>
      <w:t xml:space="preserve">, (202)239-7891 </w:t>
    </w:r>
  </w:p>
  <w:p w:rsidR="004F0D87" w:rsidRPr="00F41B3F" w:rsidRDefault="004F0D87" w:rsidP="00F75203">
    <w:pPr>
      <w:pStyle w:val="Header"/>
      <w:jc w:val="center"/>
      <w:rPr>
        <w:rStyle w:val="Hyperlink"/>
      </w:rPr>
    </w:pPr>
    <w:hyperlink r:id="rId2" w:history="1">
      <w:r w:rsidRPr="00F75203">
        <w:rPr>
          <w:rStyle w:val="Hyperlink"/>
          <w:rFonts w:asciiTheme="minorBidi" w:hAnsiTheme="minorBidi"/>
          <w:sz w:val="18"/>
          <w:szCs w:val="18"/>
        </w:rPr>
        <w:t>Google Scholar</w:t>
      </w:r>
    </w:hyperlink>
    <w:r w:rsidRPr="00F41B3F">
      <w:rPr>
        <w:rStyle w:val="Hyperlink"/>
      </w:rPr>
      <w:t xml:space="preserve">, </w:t>
    </w:r>
    <w:hyperlink r:id="rId3" w:history="1">
      <w:r w:rsidRPr="00F75203">
        <w:rPr>
          <w:rStyle w:val="Hyperlink"/>
          <w:rFonts w:asciiTheme="minorBidi" w:hAnsiTheme="minorBidi"/>
          <w:sz w:val="18"/>
          <w:szCs w:val="18"/>
        </w:rPr>
        <w:t xml:space="preserve">SCOPUS Author ID: </w:t>
      </w:r>
      <w:r w:rsidRPr="00F41B3F">
        <w:rPr>
          <w:rStyle w:val="Hyperlink"/>
          <w:rFonts w:asciiTheme="minorBidi" w:hAnsiTheme="minorBidi"/>
          <w:sz w:val="18"/>
          <w:szCs w:val="18"/>
        </w:rPr>
        <w:t>56111069500</w:t>
      </w:r>
    </w:hyperlink>
    <w:r w:rsidRPr="00F41B3F">
      <w:rPr>
        <w:rStyle w:val="Hyperlink"/>
        <w:rFonts w:asciiTheme="minorBidi" w:hAnsiTheme="minorBidi"/>
      </w:rPr>
      <w:t xml:space="preserve">, </w:t>
    </w:r>
    <w:hyperlink r:id="rId4" w:history="1">
      <w:r w:rsidRPr="00F41B3F">
        <w:rPr>
          <w:rStyle w:val="Hyperlink"/>
          <w:rFonts w:asciiTheme="minorBidi" w:hAnsiTheme="minorBidi"/>
          <w:sz w:val="18"/>
          <w:szCs w:val="18"/>
        </w:rPr>
        <w:t>ORCID ID: 0000-0001-8684-5087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07F4"/>
    <w:multiLevelType w:val="hybridMultilevel"/>
    <w:tmpl w:val="AE30D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E14A43"/>
    <w:multiLevelType w:val="hybridMultilevel"/>
    <w:tmpl w:val="9552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1663"/>
    <w:multiLevelType w:val="hybridMultilevel"/>
    <w:tmpl w:val="E29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02ED9"/>
    <w:multiLevelType w:val="hybridMultilevel"/>
    <w:tmpl w:val="11C63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6479A"/>
    <w:multiLevelType w:val="hybridMultilevel"/>
    <w:tmpl w:val="C61A4DB2"/>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6BE9"/>
    <w:multiLevelType w:val="hybridMultilevel"/>
    <w:tmpl w:val="CA9EB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1E72B9"/>
    <w:multiLevelType w:val="hybridMultilevel"/>
    <w:tmpl w:val="D326E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892F4F"/>
    <w:multiLevelType w:val="hybridMultilevel"/>
    <w:tmpl w:val="4EE4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594"/>
    <w:multiLevelType w:val="hybridMultilevel"/>
    <w:tmpl w:val="1CDEDB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04C82"/>
    <w:multiLevelType w:val="hybridMultilevel"/>
    <w:tmpl w:val="B2BA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4D5A94"/>
    <w:multiLevelType w:val="hybridMultilevel"/>
    <w:tmpl w:val="B1C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B611B"/>
    <w:multiLevelType w:val="hybridMultilevel"/>
    <w:tmpl w:val="2546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34FF8"/>
    <w:multiLevelType w:val="hybridMultilevel"/>
    <w:tmpl w:val="3564C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5F3080"/>
    <w:multiLevelType w:val="hybridMultilevel"/>
    <w:tmpl w:val="4B3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B5713"/>
    <w:multiLevelType w:val="hybridMultilevel"/>
    <w:tmpl w:val="7888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F16B2"/>
    <w:multiLevelType w:val="hybridMultilevel"/>
    <w:tmpl w:val="6F1C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426F2"/>
    <w:multiLevelType w:val="hybridMultilevel"/>
    <w:tmpl w:val="8F32E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D0A61"/>
    <w:multiLevelType w:val="hybridMultilevel"/>
    <w:tmpl w:val="B12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E387A"/>
    <w:multiLevelType w:val="hybridMultilevel"/>
    <w:tmpl w:val="CE4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9"/>
  </w:num>
  <w:num w:numId="5">
    <w:abstractNumId w:val="11"/>
  </w:num>
  <w:num w:numId="6">
    <w:abstractNumId w:val="5"/>
  </w:num>
  <w:num w:numId="7">
    <w:abstractNumId w:val="8"/>
  </w:num>
  <w:num w:numId="8">
    <w:abstractNumId w:val="12"/>
  </w:num>
  <w:num w:numId="9">
    <w:abstractNumId w:val="3"/>
  </w:num>
  <w:num w:numId="10">
    <w:abstractNumId w:val="7"/>
  </w:num>
  <w:num w:numId="11">
    <w:abstractNumId w:val="6"/>
  </w:num>
  <w:num w:numId="12">
    <w:abstractNumId w:val="17"/>
  </w:num>
  <w:num w:numId="13">
    <w:abstractNumId w:val="15"/>
  </w:num>
  <w:num w:numId="14">
    <w:abstractNumId w:val="13"/>
  </w:num>
  <w:num w:numId="15">
    <w:abstractNumId w:val="2"/>
  </w:num>
  <w:num w:numId="16">
    <w:abstractNumId w:val="16"/>
  </w:num>
  <w:num w:numId="17">
    <w:abstractNumId w:val="18"/>
  </w:num>
  <w:num w:numId="18">
    <w:abstractNumId w:val="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60"/>
    <w:rsid w:val="0000290F"/>
    <w:rsid w:val="00002D58"/>
    <w:rsid w:val="00006BA4"/>
    <w:rsid w:val="00010C09"/>
    <w:rsid w:val="000117EA"/>
    <w:rsid w:val="00012695"/>
    <w:rsid w:val="00012898"/>
    <w:rsid w:val="00012E18"/>
    <w:rsid w:val="00012FB6"/>
    <w:rsid w:val="000150C3"/>
    <w:rsid w:val="00015DA2"/>
    <w:rsid w:val="00016D61"/>
    <w:rsid w:val="00016D7F"/>
    <w:rsid w:val="00024ECB"/>
    <w:rsid w:val="00026445"/>
    <w:rsid w:val="00026761"/>
    <w:rsid w:val="00030FD0"/>
    <w:rsid w:val="0003453C"/>
    <w:rsid w:val="00034804"/>
    <w:rsid w:val="00034AC3"/>
    <w:rsid w:val="0003579D"/>
    <w:rsid w:val="00041D76"/>
    <w:rsid w:val="00042239"/>
    <w:rsid w:val="00042B4F"/>
    <w:rsid w:val="00043F7C"/>
    <w:rsid w:val="00046517"/>
    <w:rsid w:val="00051F47"/>
    <w:rsid w:val="00056076"/>
    <w:rsid w:val="00056A17"/>
    <w:rsid w:val="000611FD"/>
    <w:rsid w:val="00063952"/>
    <w:rsid w:val="00066923"/>
    <w:rsid w:val="00070D3E"/>
    <w:rsid w:val="00075411"/>
    <w:rsid w:val="00075D38"/>
    <w:rsid w:val="000812FC"/>
    <w:rsid w:val="000814C8"/>
    <w:rsid w:val="000835E7"/>
    <w:rsid w:val="00085005"/>
    <w:rsid w:val="00085713"/>
    <w:rsid w:val="00085753"/>
    <w:rsid w:val="000860DE"/>
    <w:rsid w:val="000867BD"/>
    <w:rsid w:val="000910F0"/>
    <w:rsid w:val="00093F2F"/>
    <w:rsid w:val="00095B43"/>
    <w:rsid w:val="00097451"/>
    <w:rsid w:val="00097C36"/>
    <w:rsid w:val="000A2605"/>
    <w:rsid w:val="000A6B5B"/>
    <w:rsid w:val="000B1EC6"/>
    <w:rsid w:val="000B3519"/>
    <w:rsid w:val="000B6021"/>
    <w:rsid w:val="000C0853"/>
    <w:rsid w:val="000C1012"/>
    <w:rsid w:val="000C16D9"/>
    <w:rsid w:val="000C5F0D"/>
    <w:rsid w:val="000C7C72"/>
    <w:rsid w:val="000D1EA6"/>
    <w:rsid w:val="000D52E8"/>
    <w:rsid w:val="000E11BA"/>
    <w:rsid w:val="000E59A7"/>
    <w:rsid w:val="000E7902"/>
    <w:rsid w:val="000F03D4"/>
    <w:rsid w:val="000F0412"/>
    <w:rsid w:val="000F244D"/>
    <w:rsid w:val="000F2C18"/>
    <w:rsid w:val="000F4C60"/>
    <w:rsid w:val="000F6827"/>
    <w:rsid w:val="000F7F56"/>
    <w:rsid w:val="00101355"/>
    <w:rsid w:val="0010167D"/>
    <w:rsid w:val="001061C7"/>
    <w:rsid w:val="00107113"/>
    <w:rsid w:val="001109D1"/>
    <w:rsid w:val="001128D5"/>
    <w:rsid w:val="00114925"/>
    <w:rsid w:val="00120AF6"/>
    <w:rsid w:val="001258D0"/>
    <w:rsid w:val="00125EB6"/>
    <w:rsid w:val="001307DC"/>
    <w:rsid w:val="00132561"/>
    <w:rsid w:val="0013369B"/>
    <w:rsid w:val="001336A0"/>
    <w:rsid w:val="0013379D"/>
    <w:rsid w:val="00133D2A"/>
    <w:rsid w:val="001348E9"/>
    <w:rsid w:val="00134EC1"/>
    <w:rsid w:val="00135449"/>
    <w:rsid w:val="00136EAF"/>
    <w:rsid w:val="00137516"/>
    <w:rsid w:val="00137E74"/>
    <w:rsid w:val="0014085F"/>
    <w:rsid w:val="0014092A"/>
    <w:rsid w:val="0014105B"/>
    <w:rsid w:val="001422A7"/>
    <w:rsid w:val="0014388C"/>
    <w:rsid w:val="0014510B"/>
    <w:rsid w:val="00146133"/>
    <w:rsid w:val="001514BC"/>
    <w:rsid w:val="0015427F"/>
    <w:rsid w:val="00155D0F"/>
    <w:rsid w:val="00156381"/>
    <w:rsid w:val="00160473"/>
    <w:rsid w:val="00163197"/>
    <w:rsid w:val="00164EF2"/>
    <w:rsid w:val="0016571C"/>
    <w:rsid w:val="001657A9"/>
    <w:rsid w:val="00165AEE"/>
    <w:rsid w:val="00166372"/>
    <w:rsid w:val="001666E5"/>
    <w:rsid w:val="0017171D"/>
    <w:rsid w:val="00172522"/>
    <w:rsid w:val="00173A11"/>
    <w:rsid w:val="00173A4D"/>
    <w:rsid w:val="001743FB"/>
    <w:rsid w:val="00174A3B"/>
    <w:rsid w:val="00177D0B"/>
    <w:rsid w:val="001821C3"/>
    <w:rsid w:val="00186461"/>
    <w:rsid w:val="00187924"/>
    <w:rsid w:val="00190224"/>
    <w:rsid w:val="00191215"/>
    <w:rsid w:val="00191F40"/>
    <w:rsid w:val="00193B56"/>
    <w:rsid w:val="0019693C"/>
    <w:rsid w:val="001A0AA2"/>
    <w:rsid w:val="001A4575"/>
    <w:rsid w:val="001A669B"/>
    <w:rsid w:val="001A6C21"/>
    <w:rsid w:val="001A6D46"/>
    <w:rsid w:val="001B1046"/>
    <w:rsid w:val="001B12B5"/>
    <w:rsid w:val="001B1709"/>
    <w:rsid w:val="001B3C35"/>
    <w:rsid w:val="001B3D50"/>
    <w:rsid w:val="001B3E51"/>
    <w:rsid w:val="001C04BE"/>
    <w:rsid w:val="001C1377"/>
    <w:rsid w:val="001C1DEE"/>
    <w:rsid w:val="001C47C4"/>
    <w:rsid w:val="001D0FF0"/>
    <w:rsid w:val="001D3C65"/>
    <w:rsid w:val="001D3F5C"/>
    <w:rsid w:val="001D5745"/>
    <w:rsid w:val="001D6BE7"/>
    <w:rsid w:val="001D7087"/>
    <w:rsid w:val="001E1FC0"/>
    <w:rsid w:val="001E273E"/>
    <w:rsid w:val="001E28A4"/>
    <w:rsid w:val="001E5101"/>
    <w:rsid w:val="001E7649"/>
    <w:rsid w:val="001F2AC8"/>
    <w:rsid w:val="001F43EA"/>
    <w:rsid w:val="001F598F"/>
    <w:rsid w:val="001F5E3D"/>
    <w:rsid w:val="001F6487"/>
    <w:rsid w:val="0020316F"/>
    <w:rsid w:val="00203F65"/>
    <w:rsid w:val="00204E15"/>
    <w:rsid w:val="00210680"/>
    <w:rsid w:val="00212146"/>
    <w:rsid w:val="00217D54"/>
    <w:rsid w:val="00220735"/>
    <w:rsid w:val="00224D4B"/>
    <w:rsid w:val="0022646E"/>
    <w:rsid w:val="002272CC"/>
    <w:rsid w:val="00227A08"/>
    <w:rsid w:val="002319D1"/>
    <w:rsid w:val="002337FD"/>
    <w:rsid w:val="002348D8"/>
    <w:rsid w:val="00237825"/>
    <w:rsid w:val="0024075D"/>
    <w:rsid w:val="00243FE7"/>
    <w:rsid w:val="002449F9"/>
    <w:rsid w:val="00244E5D"/>
    <w:rsid w:val="0025615E"/>
    <w:rsid w:val="00256D6B"/>
    <w:rsid w:val="00256D7D"/>
    <w:rsid w:val="00262B23"/>
    <w:rsid w:val="002635C5"/>
    <w:rsid w:val="00263875"/>
    <w:rsid w:val="00263988"/>
    <w:rsid w:val="0026484F"/>
    <w:rsid w:val="002653CD"/>
    <w:rsid w:val="00267654"/>
    <w:rsid w:val="00270032"/>
    <w:rsid w:val="002706D8"/>
    <w:rsid w:val="00275D94"/>
    <w:rsid w:val="00276843"/>
    <w:rsid w:val="00276DF0"/>
    <w:rsid w:val="0028023E"/>
    <w:rsid w:val="00281B69"/>
    <w:rsid w:val="002827BA"/>
    <w:rsid w:val="00282D0A"/>
    <w:rsid w:val="00285EDD"/>
    <w:rsid w:val="00286B66"/>
    <w:rsid w:val="002879A8"/>
    <w:rsid w:val="00290BAD"/>
    <w:rsid w:val="00291609"/>
    <w:rsid w:val="00291719"/>
    <w:rsid w:val="00296BEC"/>
    <w:rsid w:val="00297A06"/>
    <w:rsid w:val="00297E2B"/>
    <w:rsid w:val="002A3E98"/>
    <w:rsid w:val="002B056A"/>
    <w:rsid w:val="002B15E9"/>
    <w:rsid w:val="002B6FCE"/>
    <w:rsid w:val="002C02A5"/>
    <w:rsid w:val="002C06D4"/>
    <w:rsid w:val="002C2AC2"/>
    <w:rsid w:val="002C3BDD"/>
    <w:rsid w:val="002C3FB6"/>
    <w:rsid w:val="002C405C"/>
    <w:rsid w:val="002C48D9"/>
    <w:rsid w:val="002C4EE8"/>
    <w:rsid w:val="002C58B8"/>
    <w:rsid w:val="002C600A"/>
    <w:rsid w:val="002C61EC"/>
    <w:rsid w:val="002C7A9F"/>
    <w:rsid w:val="002D0CBD"/>
    <w:rsid w:val="002D17ED"/>
    <w:rsid w:val="002D739B"/>
    <w:rsid w:val="002E035B"/>
    <w:rsid w:val="002E171A"/>
    <w:rsid w:val="002E68D5"/>
    <w:rsid w:val="002F09A5"/>
    <w:rsid w:val="002F2889"/>
    <w:rsid w:val="002F2BA5"/>
    <w:rsid w:val="002F48E6"/>
    <w:rsid w:val="002F5977"/>
    <w:rsid w:val="0030394F"/>
    <w:rsid w:val="003040F3"/>
    <w:rsid w:val="0031615A"/>
    <w:rsid w:val="00316536"/>
    <w:rsid w:val="00317980"/>
    <w:rsid w:val="00321E38"/>
    <w:rsid w:val="00323868"/>
    <w:rsid w:val="0032392F"/>
    <w:rsid w:val="00327417"/>
    <w:rsid w:val="00330471"/>
    <w:rsid w:val="0033618F"/>
    <w:rsid w:val="003367AE"/>
    <w:rsid w:val="0033682D"/>
    <w:rsid w:val="00336958"/>
    <w:rsid w:val="00336E0E"/>
    <w:rsid w:val="00343AB7"/>
    <w:rsid w:val="00343CFE"/>
    <w:rsid w:val="0034511F"/>
    <w:rsid w:val="0035188A"/>
    <w:rsid w:val="0035258E"/>
    <w:rsid w:val="00352940"/>
    <w:rsid w:val="0035331C"/>
    <w:rsid w:val="003538DB"/>
    <w:rsid w:val="003539F5"/>
    <w:rsid w:val="00354A35"/>
    <w:rsid w:val="00363F44"/>
    <w:rsid w:val="00364D4A"/>
    <w:rsid w:val="00366F15"/>
    <w:rsid w:val="003715CF"/>
    <w:rsid w:val="003719F8"/>
    <w:rsid w:val="00373D18"/>
    <w:rsid w:val="00373DF3"/>
    <w:rsid w:val="00376E45"/>
    <w:rsid w:val="00380E83"/>
    <w:rsid w:val="00381530"/>
    <w:rsid w:val="00381989"/>
    <w:rsid w:val="00384806"/>
    <w:rsid w:val="003867E8"/>
    <w:rsid w:val="00390EC4"/>
    <w:rsid w:val="003928B9"/>
    <w:rsid w:val="0039733D"/>
    <w:rsid w:val="003A044B"/>
    <w:rsid w:val="003A3CDE"/>
    <w:rsid w:val="003A793B"/>
    <w:rsid w:val="003B0E8A"/>
    <w:rsid w:val="003B1A4A"/>
    <w:rsid w:val="003B2415"/>
    <w:rsid w:val="003B431F"/>
    <w:rsid w:val="003B6CD0"/>
    <w:rsid w:val="003B7E89"/>
    <w:rsid w:val="003C0CEE"/>
    <w:rsid w:val="003D0116"/>
    <w:rsid w:val="003D0B8F"/>
    <w:rsid w:val="003D0EE1"/>
    <w:rsid w:val="003D1864"/>
    <w:rsid w:val="003D3E8E"/>
    <w:rsid w:val="003D460D"/>
    <w:rsid w:val="003D69A8"/>
    <w:rsid w:val="003D6FCE"/>
    <w:rsid w:val="003E0CEE"/>
    <w:rsid w:val="003E1DAC"/>
    <w:rsid w:val="003E2EAA"/>
    <w:rsid w:val="003E3067"/>
    <w:rsid w:val="003E3B7D"/>
    <w:rsid w:val="003E4465"/>
    <w:rsid w:val="003E777E"/>
    <w:rsid w:val="003E7F1F"/>
    <w:rsid w:val="003F05AD"/>
    <w:rsid w:val="003F22C7"/>
    <w:rsid w:val="003F2C81"/>
    <w:rsid w:val="003F3510"/>
    <w:rsid w:val="0040190E"/>
    <w:rsid w:val="00401DA1"/>
    <w:rsid w:val="004026B3"/>
    <w:rsid w:val="00403237"/>
    <w:rsid w:val="00406EDD"/>
    <w:rsid w:val="00407F3C"/>
    <w:rsid w:val="00412A7F"/>
    <w:rsid w:val="00413421"/>
    <w:rsid w:val="00422C05"/>
    <w:rsid w:val="00423649"/>
    <w:rsid w:val="00423E4F"/>
    <w:rsid w:val="00424D7B"/>
    <w:rsid w:val="00427C6B"/>
    <w:rsid w:val="0043056B"/>
    <w:rsid w:val="00432914"/>
    <w:rsid w:val="004335FB"/>
    <w:rsid w:val="00434743"/>
    <w:rsid w:val="00435F6A"/>
    <w:rsid w:val="00436FA6"/>
    <w:rsid w:val="00447C6C"/>
    <w:rsid w:val="00450C09"/>
    <w:rsid w:val="00455AC6"/>
    <w:rsid w:val="00462A01"/>
    <w:rsid w:val="00462A20"/>
    <w:rsid w:val="00464745"/>
    <w:rsid w:val="00464974"/>
    <w:rsid w:val="00464C2F"/>
    <w:rsid w:val="0046511B"/>
    <w:rsid w:val="004652A2"/>
    <w:rsid w:val="004672AE"/>
    <w:rsid w:val="0046765D"/>
    <w:rsid w:val="00467DA4"/>
    <w:rsid w:val="00472D62"/>
    <w:rsid w:val="00473793"/>
    <w:rsid w:val="00473BAD"/>
    <w:rsid w:val="00482933"/>
    <w:rsid w:val="00483495"/>
    <w:rsid w:val="00484CDF"/>
    <w:rsid w:val="00487079"/>
    <w:rsid w:val="00494E8D"/>
    <w:rsid w:val="00495DAE"/>
    <w:rsid w:val="004960DD"/>
    <w:rsid w:val="00496400"/>
    <w:rsid w:val="00497CDD"/>
    <w:rsid w:val="004A06E9"/>
    <w:rsid w:val="004A0F38"/>
    <w:rsid w:val="004A2676"/>
    <w:rsid w:val="004A2782"/>
    <w:rsid w:val="004A278D"/>
    <w:rsid w:val="004A404C"/>
    <w:rsid w:val="004A656D"/>
    <w:rsid w:val="004A6DD4"/>
    <w:rsid w:val="004B148D"/>
    <w:rsid w:val="004B2B9C"/>
    <w:rsid w:val="004B5005"/>
    <w:rsid w:val="004B5714"/>
    <w:rsid w:val="004B7289"/>
    <w:rsid w:val="004C3076"/>
    <w:rsid w:val="004C54DE"/>
    <w:rsid w:val="004C5DF8"/>
    <w:rsid w:val="004C604E"/>
    <w:rsid w:val="004C63CE"/>
    <w:rsid w:val="004C6464"/>
    <w:rsid w:val="004D0F53"/>
    <w:rsid w:val="004D1CFC"/>
    <w:rsid w:val="004D7774"/>
    <w:rsid w:val="004E006B"/>
    <w:rsid w:val="004E1D7B"/>
    <w:rsid w:val="004E1FCE"/>
    <w:rsid w:val="004E5BA5"/>
    <w:rsid w:val="004E6D0B"/>
    <w:rsid w:val="004E70B4"/>
    <w:rsid w:val="004E78B7"/>
    <w:rsid w:val="004F0D87"/>
    <w:rsid w:val="004F1C50"/>
    <w:rsid w:val="004F4B1E"/>
    <w:rsid w:val="005007FC"/>
    <w:rsid w:val="00511D41"/>
    <w:rsid w:val="00512490"/>
    <w:rsid w:val="00512BDF"/>
    <w:rsid w:val="00512E34"/>
    <w:rsid w:val="00514C06"/>
    <w:rsid w:val="00515170"/>
    <w:rsid w:val="005162E7"/>
    <w:rsid w:val="00516A1B"/>
    <w:rsid w:val="005170D9"/>
    <w:rsid w:val="005230EA"/>
    <w:rsid w:val="005250CE"/>
    <w:rsid w:val="005250F4"/>
    <w:rsid w:val="00531265"/>
    <w:rsid w:val="00531899"/>
    <w:rsid w:val="0053230E"/>
    <w:rsid w:val="0053353E"/>
    <w:rsid w:val="005335F1"/>
    <w:rsid w:val="00534461"/>
    <w:rsid w:val="005347FF"/>
    <w:rsid w:val="00537D72"/>
    <w:rsid w:val="00541783"/>
    <w:rsid w:val="00541825"/>
    <w:rsid w:val="00543FB7"/>
    <w:rsid w:val="00550397"/>
    <w:rsid w:val="00551801"/>
    <w:rsid w:val="005568C8"/>
    <w:rsid w:val="00557BA2"/>
    <w:rsid w:val="00561301"/>
    <w:rsid w:val="00561EF3"/>
    <w:rsid w:val="005620F4"/>
    <w:rsid w:val="00563951"/>
    <w:rsid w:val="005648CC"/>
    <w:rsid w:val="00566A29"/>
    <w:rsid w:val="005675D6"/>
    <w:rsid w:val="00573670"/>
    <w:rsid w:val="005745E2"/>
    <w:rsid w:val="00577807"/>
    <w:rsid w:val="00585730"/>
    <w:rsid w:val="00586556"/>
    <w:rsid w:val="0058752E"/>
    <w:rsid w:val="00593FBC"/>
    <w:rsid w:val="00596632"/>
    <w:rsid w:val="005A11B2"/>
    <w:rsid w:val="005A540B"/>
    <w:rsid w:val="005A541B"/>
    <w:rsid w:val="005A54AF"/>
    <w:rsid w:val="005A649C"/>
    <w:rsid w:val="005A6AAB"/>
    <w:rsid w:val="005A74DF"/>
    <w:rsid w:val="005B092D"/>
    <w:rsid w:val="005B10D9"/>
    <w:rsid w:val="005B3BB9"/>
    <w:rsid w:val="005B5CE4"/>
    <w:rsid w:val="005B5D79"/>
    <w:rsid w:val="005B64EB"/>
    <w:rsid w:val="005B6772"/>
    <w:rsid w:val="005B6E13"/>
    <w:rsid w:val="005B7E2A"/>
    <w:rsid w:val="005C523D"/>
    <w:rsid w:val="005C6F68"/>
    <w:rsid w:val="005C7DA8"/>
    <w:rsid w:val="005D01E3"/>
    <w:rsid w:val="005D1BBF"/>
    <w:rsid w:val="005E2B4B"/>
    <w:rsid w:val="005E2FEC"/>
    <w:rsid w:val="005E3300"/>
    <w:rsid w:val="005F27B4"/>
    <w:rsid w:val="005F2BCB"/>
    <w:rsid w:val="00600DDA"/>
    <w:rsid w:val="00601572"/>
    <w:rsid w:val="00602DDD"/>
    <w:rsid w:val="00603B6D"/>
    <w:rsid w:val="00603C42"/>
    <w:rsid w:val="00604625"/>
    <w:rsid w:val="00607B61"/>
    <w:rsid w:val="00611D2E"/>
    <w:rsid w:val="00614372"/>
    <w:rsid w:val="0061672C"/>
    <w:rsid w:val="00616C51"/>
    <w:rsid w:val="006178A9"/>
    <w:rsid w:val="00621591"/>
    <w:rsid w:val="00621FE4"/>
    <w:rsid w:val="006221CA"/>
    <w:rsid w:val="00625ADA"/>
    <w:rsid w:val="006264DC"/>
    <w:rsid w:val="00626FE2"/>
    <w:rsid w:val="00633445"/>
    <w:rsid w:val="0063350C"/>
    <w:rsid w:val="00633E57"/>
    <w:rsid w:val="00634110"/>
    <w:rsid w:val="00636035"/>
    <w:rsid w:val="00637ACA"/>
    <w:rsid w:val="00637EB2"/>
    <w:rsid w:val="00643BA1"/>
    <w:rsid w:val="006460CA"/>
    <w:rsid w:val="00650088"/>
    <w:rsid w:val="006513B0"/>
    <w:rsid w:val="00651E9B"/>
    <w:rsid w:val="0065208F"/>
    <w:rsid w:val="00652E6D"/>
    <w:rsid w:val="00654074"/>
    <w:rsid w:val="00664314"/>
    <w:rsid w:val="00667696"/>
    <w:rsid w:val="006741F8"/>
    <w:rsid w:val="006755C6"/>
    <w:rsid w:val="00677CA4"/>
    <w:rsid w:val="00677DB1"/>
    <w:rsid w:val="00680D51"/>
    <w:rsid w:val="00681D76"/>
    <w:rsid w:val="00683153"/>
    <w:rsid w:val="00683558"/>
    <w:rsid w:val="00684D17"/>
    <w:rsid w:val="0068581F"/>
    <w:rsid w:val="0069534D"/>
    <w:rsid w:val="0069555D"/>
    <w:rsid w:val="00696425"/>
    <w:rsid w:val="006975B0"/>
    <w:rsid w:val="00697CD3"/>
    <w:rsid w:val="006A18FA"/>
    <w:rsid w:val="006A7012"/>
    <w:rsid w:val="006A7475"/>
    <w:rsid w:val="006B118D"/>
    <w:rsid w:val="006B2DCE"/>
    <w:rsid w:val="006B5F55"/>
    <w:rsid w:val="006B6EF9"/>
    <w:rsid w:val="006C0269"/>
    <w:rsid w:val="006C47A3"/>
    <w:rsid w:val="006C5A19"/>
    <w:rsid w:val="006C7158"/>
    <w:rsid w:val="006C7B27"/>
    <w:rsid w:val="006D1542"/>
    <w:rsid w:val="006D4532"/>
    <w:rsid w:val="006E128F"/>
    <w:rsid w:val="006E4B3B"/>
    <w:rsid w:val="006F2D3B"/>
    <w:rsid w:val="006F6312"/>
    <w:rsid w:val="006F6D97"/>
    <w:rsid w:val="007004E5"/>
    <w:rsid w:val="007029A5"/>
    <w:rsid w:val="00704A01"/>
    <w:rsid w:val="00704F8C"/>
    <w:rsid w:val="00706C7B"/>
    <w:rsid w:val="00707E0E"/>
    <w:rsid w:val="00711679"/>
    <w:rsid w:val="00712F38"/>
    <w:rsid w:val="00714F76"/>
    <w:rsid w:val="00715ACA"/>
    <w:rsid w:val="0072052B"/>
    <w:rsid w:val="00724DD6"/>
    <w:rsid w:val="007315E5"/>
    <w:rsid w:val="007359C1"/>
    <w:rsid w:val="007367F5"/>
    <w:rsid w:val="00737214"/>
    <w:rsid w:val="007437E4"/>
    <w:rsid w:val="007448BA"/>
    <w:rsid w:val="0075168E"/>
    <w:rsid w:val="00752C4C"/>
    <w:rsid w:val="007578A9"/>
    <w:rsid w:val="00757BF2"/>
    <w:rsid w:val="007629A0"/>
    <w:rsid w:val="007642DC"/>
    <w:rsid w:val="0077644F"/>
    <w:rsid w:val="007809A3"/>
    <w:rsid w:val="00782F0E"/>
    <w:rsid w:val="007832E5"/>
    <w:rsid w:val="00783555"/>
    <w:rsid w:val="00783EB4"/>
    <w:rsid w:val="007842F3"/>
    <w:rsid w:val="00785C3A"/>
    <w:rsid w:val="0079031A"/>
    <w:rsid w:val="0079191A"/>
    <w:rsid w:val="007927DB"/>
    <w:rsid w:val="00793B38"/>
    <w:rsid w:val="00794613"/>
    <w:rsid w:val="0079489D"/>
    <w:rsid w:val="00797811"/>
    <w:rsid w:val="00797A2F"/>
    <w:rsid w:val="007A2D70"/>
    <w:rsid w:val="007A3253"/>
    <w:rsid w:val="007A50A0"/>
    <w:rsid w:val="007A70DF"/>
    <w:rsid w:val="007B0B35"/>
    <w:rsid w:val="007B0FFD"/>
    <w:rsid w:val="007B6650"/>
    <w:rsid w:val="007C234C"/>
    <w:rsid w:val="007C26BB"/>
    <w:rsid w:val="007C2816"/>
    <w:rsid w:val="007C2EBD"/>
    <w:rsid w:val="007C459B"/>
    <w:rsid w:val="007C4618"/>
    <w:rsid w:val="007C4C9D"/>
    <w:rsid w:val="007C59BA"/>
    <w:rsid w:val="007D2BE6"/>
    <w:rsid w:val="007D2E92"/>
    <w:rsid w:val="007D35AF"/>
    <w:rsid w:val="007D504B"/>
    <w:rsid w:val="007D6040"/>
    <w:rsid w:val="007E0E22"/>
    <w:rsid w:val="007E10E0"/>
    <w:rsid w:val="007E3AB8"/>
    <w:rsid w:val="007E5E2D"/>
    <w:rsid w:val="007E6498"/>
    <w:rsid w:val="007E7F63"/>
    <w:rsid w:val="007F0B92"/>
    <w:rsid w:val="007F4203"/>
    <w:rsid w:val="007F653D"/>
    <w:rsid w:val="00800582"/>
    <w:rsid w:val="0080409E"/>
    <w:rsid w:val="008055C6"/>
    <w:rsid w:val="008101AD"/>
    <w:rsid w:val="0081272A"/>
    <w:rsid w:val="00813891"/>
    <w:rsid w:val="0081480D"/>
    <w:rsid w:val="008179A1"/>
    <w:rsid w:val="00821A69"/>
    <w:rsid w:val="008224EC"/>
    <w:rsid w:val="008235EE"/>
    <w:rsid w:val="00823C4F"/>
    <w:rsid w:val="008324E2"/>
    <w:rsid w:val="00832714"/>
    <w:rsid w:val="008328DF"/>
    <w:rsid w:val="008344FD"/>
    <w:rsid w:val="008366C9"/>
    <w:rsid w:val="00837AE5"/>
    <w:rsid w:val="00841BA4"/>
    <w:rsid w:val="00843495"/>
    <w:rsid w:val="008458C6"/>
    <w:rsid w:val="00851453"/>
    <w:rsid w:val="00852EC7"/>
    <w:rsid w:val="0085606E"/>
    <w:rsid w:val="00860DE2"/>
    <w:rsid w:val="00863078"/>
    <w:rsid w:val="00867F80"/>
    <w:rsid w:val="00871275"/>
    <w:rsid w:val="00871DEC"/>
    <w:rsid w:val="008729DE"/>
    <w:rsid w:val="00874C8A"/>
    <w:rsid w:val="00874C9E"/>
    <w:rsid w:val="00875E43"/>
    <w:rsid w:val="0087629E"/>
    <w:rsid w:val="00881BD8"/>
    <w:rsid w:val="00882E3B"/>
    <w:rsid w:val="0088379B"/>
    <w:rsid w:val="00884760"/>
    <w:rsid w:val="00890B17"/>
    <w:rsid w:val="00890C15"/>
    <w:rsid w:val="00891985"/>
    <w:rsid w:val="0089259C"/>
    <w:rsid w:val="00893CB4"/>
    <w:rsid w:val="008942CA"/>
    <w:rsid w:val="0089455C"/>
    <w:rsid w:val="0089531A"/>
    <w:rsid w:val="00895C43"/>
    <w:rsid w:val="00896708"/>
    <w:rsid w:val="008A4569"/>
    <w:rsid w:val="008A70F5"/>
    <w:rsid w:val="008A7992"/>
    <w:rsid w:val="008B4B63"/>
    <w:rsid w:val="008B589E"/>
    <w:rsid w:val="008C0941"/>
    <w:rsid w:val="008C3315"/>
    <w:rsid w:val="008C6CE3"/>
    <w:rsid w:val="008C714D"/>
    <w:rsid w:val="008D114F"/>
    <w:rsid w:val="008D1C29"/>
    <w:rsid w:val="008D3328"/>
    <w:rsid w:val="008D5518"/>
    <w:rsid w:val="008D6503"/>
    <w:rsid w:val="008E3573"/>
    <w:rsid w:val="008E5EFF"/>
    <w:rsid w:val="008E6873"/>
    <w:rsid w:val="008E77DD"/>
    <w:rsid w:val="008F08F0"/>
    <w:rsid w:val="008F75EA"/>
    <w:rsid w:val="00900EF4"/>
    <w:rsid w:val="0090173A"/>
    <w:rsid w:val="00901A37"/>
    <w:rsid w:val="00902407"/>
    <w:rsid w:val="009054E5"/>
    <w:rsid w:val="00907A34"/>
    <w:rsid w:val="009205BB"/>
    <w:rsid w:val="009206CA"/>
    <w:rsid w:val="00920F68"/>
    <w:rsid w:val="009216D4"/>
    <w:rsid w:val="00921EEE"/>
    <w:rsid w:val="00925D5E"/>
    <w:rsid w:val="009313FD"/>
    <w:rsid w:val="00932A26"/>
    <w:rsid w:val="00932A55"/>
    <w:rsid w:val="00932A58"/>
    <w:rsid w:val="00934E68"/>
    <w:rsid w:val="00935F5D"/>
    <w:rsid w:val="0094236F"/>
    <w:rsid w:val="00942C36"/>
    <w:rsid w:val="00943B95"/>
    <w:rsid w:val="0095274D"/>
    <w:rsid w:val="009532AC"/>
    <w:rsid w:val="00953542"/>
    <w:rsid w:val="00955A46"/>
    <w:rsid w:val="00956584"/>
    <w:rsid w:val="009569E2"/>
    <w:rsid w:val="00956BD0"/>
    <w:rsid w:val="00957350"/>
    <w:rsid w:val="00960973"/>
    <w:rsid w:val="00961845"/>
    <w:rsid w:val="00962135"/>
    <w:rsid w:val="009633A0"/>
    <w:rsid w:val="0096373E"/>
    <w:rsid w:val="009664E1"/>
    <w:rsid w:val="00966BC2"/>
    <w:rsid w:val="00970A8E"/>
    <w:rsid w:val="00973543"/>
    <w:rsid w:val="00973850"/>
    <w:rsid w:val="0098444B"/>
    <w:rsid w:val="00984E56"/>
    <w:rsid w:val="00985200"/>
    <w:rsid w:val="00985728"/>
    <w:rsid w:val="00986D5A"/>
    <w:rsid w:val="00991D44"/>
    <w:rsid w:val="00992C46"/>
    <w:rsid w:val="00994941"/>
    <w:rsid w:val="00995A57"/>
    <w:rsid w:val="00995D2D"/>
    <w:rsid w:val="009963FB"/>
    <w:rsid w:val="00996B69"/>
    <w:rsid w:val="009A0425"/>
    <w:rsid w:val="009A2FD7"/>
    <w:rsid w:val="009A3122"/>
    <w:rsid w:val="009A3543"/>
    <w:rsid w:val="009B168C"/>
    <w:rsid w:val="009B23DA"/>
    <w:rsid w:val="009B25E2"/>
    <w:rsid w:val="009C075F"/>
    <w:rsid w:val="009C1BF4"/>
    <w:rsid w:val="009C414F"/>
    <w:rsid w:val="009C44F9"/>
    <w:rsid w:val="009C4A89"/>
    <w:rsid w:val="009C52B7"/>
    <w:rsid w:val="009C707C"/>
    <w:rsid w:val="009C7225"/>
    <w:rsid w:val="009D0B5E"/>
    <w:rsid w:val="009D0ED6"/>
    <w:rsid w:val="009D181F"/>
    <w:rsid w:val="009D35B3"/>
    <w:rsid w:val="009D4313"/>
    <w:rsid w:val="009D43E1"/>
    <w:rsid w:val="009D5908"/>
    <w:rsid w:val="009E117A"/>
    <w:rsid w:val="009E3EA4"/>
    <w:rsid w:val="009E7F0F"/>
    <w:rsid w:val="009F3627"/>
    <w:rsid w:val="009F6465"/>
    <w:rsid w:val="009F751F"/>
    <w:rsid w:val="009F7AAA"/>
    <w:rsid w:val="009F7D52"/>
    <w:rsid w:val="00A00944"/>
    <w:rsid w:val="00A01679"/>
    <w:rsid w:val="00A02D37"/>
    <w:rsid w:val="00A0352A"/>
    <w:rsid w:val="00A03C81"/>
    <w:rsid w:val="00A109FD"/>
    <w:rsid w:val="00A12A0C"/>
    <w:rsid w:val="00A13985"/>
    <w:rsid w:val="00A158AD"/>
    <w:rsid w:val="00A15F4E"/>
    <w:rsid w:val="00A168FA"/>
    <w:rsid w:val="00A16B11"/>
    <w:rsid w:val="00A1723C"/>
    <w:rsid w:val="00A23684"/>
    <w:rsid w:val="00A23A3D"/>
    <w:rsid w:val="00A25271"/>
    <w:rsid w:val="00A254F7"/>
    <w:rsid w:val="00A2636A"/>
    <w:rsid w:val="00A30461"/>
    <w:rsid w:val="00A3283C"/>
    <w:rsid w:val="00A32A71"/>
    <w:rsid w:val="00A3300C"/>
    <w:rsid w:val="00A34BBA"/>
    <w:rsid w:val="00A37B92"/>
    <w:rsid w:val="00A41A87"/>
    <w:rsid w:val="00A42BDF"/>
    <w:rsid w:val="00A43031"/>
    <w:rsid w:val="00A44B86"/>
    <w:rsid w:val="00A450D1"/>
    <w:rsid w:val="00A47477"/>
    <w:rsid w:val="00A51FC5"/>
    <w:rsid w:val="00A53CBE"/>
    <w:rsid w:val="00A5449A"/>
    <w:rsid w:val="00A568F0"/>
    <w:rsid w:val="00A607F3"/>
    <w:rsid w:val="00A614F0"/>
    <w:rsid w:val="00A61698"/>
    <w:rsid w:val="00A62E8C"/>
    <w:rsid w:val="00A654CF"/>
    <w:rsid w:val="00A65606"/>
    <w:rsid w:val="00A66716"/>
    <w:rsid w:val="00A66F42"/>
    <w:rsid w:val="00A71354"/>
    <w:rsid w:val="00A71C6E"/>
    <w:rsid w:val="00A7245D"/>
    <w:rsid w:val="00A77437"/>
    <w:rsid w:val="00A80F58"/>
    <w:rsid w:val="00A827E7"/>
    <w:rsid w:val="00A843B7"/>
    <w:rsid w:val="00A8465B"/>
    <w:rsid w:val="00A86BA2"/>
    <w:rsid w:val="00A91049"/>
    <w:rsid w:val="00A9334C"/>
    <w:rsid w:val="00A96AD9"/>
    <w:rsid w:val="00AA451A"/>
    <w:rsid w:val="00AA4D4A"/>
    <w:rsid w:val="00AA58C3"/>
    <w:rsid w:val="00AA6427"/>
    <w:rsid w:val="00AB3167"/>
    <w:rsid w:val="00AB6D56"/>
    <w:rsid w:val="00AC05B4"/>
    <w:rsid w:val="00AC27A8"/>
    <w:rsid w:val="00AC7B8B"/>
    <w:rsid w:val="00AD00D4"/>
    <w:rsid w:val="00AD0F89"/>
    <w:rsid w:val="00AD1387"/>
    <w:rsid w:val="00AD1EC6"/>
    <w:rsid w:val="00AD51EC"/>
    <w:rsid w:val="00AD64CC"/>
    <w:rsid w:val="00AD6BDB"/>
    <w:rsid w:val="00AD7275"/>
    <w:rsid w:val="00AE1E6B"/>
    <w:rsid w:val="00AE204A"/>
    <w:rsid w:val="00AE3692"/>
    <w:rsid w:val="00AE6A90"/>
    <w:rsid w:val="00AE7D97"/>
    <w:rsid w:val="00AE7ED3"/>
    <w:rsid w:val="00AF0BCA"/>
    <w:rsid w:val="00AF0D62"/>
    <w:rsid w:val="00AF15AA"/>
    <w:rsid w:val="00AF1CDD"/>
    <w:rsid w:val="00AF3103"/>
    <w:rsid w:val="00AF58AF"/>
    <w:rsid w:val="00B00D46"/>
    <w:rsid w:val="00B00D63"/>
    <w:rsid w:val="00B00EBC"/>
    <w:rsid w:val="00B019A7"/>
    <w:rsid w:val="00B04CCC"/>
    <w:rsid w:val="00B05A55"/>
    <w:rsid w:val="00B07002"/>
    <w:rsid w:val="00B126CF"/>
    <w:rsid w:val="00B131C3"/>
    <w:rsid w:val="00B13872"/>
    <w:rsid w:val="00B14871"/>
    <w:rsid w:val="00B15AAC"/>
    <w:rsid w:val="00B2047C"/>
    <w:rsid w:val="00B22554"/>
    <w:rsid w:val="00B244D7"/>
    <w:rsid w:val="00B247A1"/>
    <w:rsid w:val="00B30BCB"/>
    <w:rsid w:val="00B32221"/>
    <w:rsid w:val="00B32A30"/>
    <w:rsid w:val="00B338D5"/>
    <w:rsid w:val="00B407A7"/>
    <w:rsid w:val="00B411A0"/>
    <w:rsid w:val="00B46D96"/>
    <w:rsid w:val="00B476FA"/>
    <w:rsid w:val="00B47A60"/>
    <w:rsid w:val="00B51A31"/>
    <w:rsid w:val="00B52C26"/>
    <w:rsid w:val="00B55254"/>
    <w:rsid w:val="00B55615"/>
    <w:rsid w:val="00B605D8"/>
    <w:rsid w:val="00B63044"/>
    <w:rsid w:val="00B64826"/>
    <w:rsid w:val="00B65B47"/>
    <w:rsid w:val="00B66552"/>
    <w:rsid w:val="00B66CC4"/>
    <w:rsid w:val="00B67305"/>
    <w:rsid w:val="00B70B0A"/>
    <w:rsid w:val="00B7427D"/>
    <w:rsid w:val="00B754A7"/>
    <w:rsid w:val="00B805A4"/>
    <w:rsid w:val="00B8089F"/>
    <w:rsid w:val="00B80A23"/>
    <w:rsid w:val="00B837AC"/>
    <w:rsid w:val="00B87B6C"/>
    <w:rsid w:val="00B92CF1"/>
    <w:rsid w:val="00B94E0B"/>
    <w:rsid w:val="00B9537D"/>
    <w:rsid w:val="00B967B8"/>
    <w:rsid w:val="00B97A8F"/>
    <w:rsid w:val="00B97B10"/>
    <w:rsid w:val="00B97EE4"/>
    <w:rsid w:val="00BA0592"/>
    <w:rsid w:val="00BA4CA7"/>
    <w:rsid w:val="00BA6C89"/>
    <w:rsid w:val="00BA6FFE"/>
    <w:rsid w:val="00BB0AA2"/>
    <w:rsid w:val="00BB20D9"/>
    <w:rsid w:val="00BB2B79"/>
    <w:rsid w:val="00BB4861"/>
    <w:rsid w:val="00BB70FF"/>
    <w:rsid w:val="00BC2824"/>
    <w:rsid w:val="00BC3BA0"/>
    <w:rsid w:val="00BC3F69"/>
    <w:rsid w:val="00BC7D9D"/>
    <w:rsid w:val="00BD1120"/>
    <w:rsid w:val="00BD156B"/>
    <w:rsid w:val="00BD281D"/>
    <w:rsid w:val="00BD2A92"/>
    <w:rsid w:val="00BD4C90"/>
    <w:rsid w:val="00BE012D"/>
    <w:rsid w:val="00BE1256"/>
    <w:rsid w:val="00BE17CC"/>
    <w:rsid w:val="00BF02B8"/>
    <w:rsid w:val="00BF0CD0"/>
    <w:rsid w:val="00BF23E2"/>
    <w:rsid w:val="00BF269A"/>
    <w:rsid w:val="00BF3F60"/>
    <w:rsid w:val="00BF46BB"/>
    <w:rsid w:val="00BF566E"/>
    <w:rsid w:val="00BF75CE"/>
    <w:rsid w:val="00BF7CA1"/>
    <w:rsid w:val="00C001F8"/>
    <w:rsid w:val="00C01747"/>
    <w:rsid w:val="00C03785"/>
    <w:rsid w:val="00C06B0D"/>
    <w:rsid w:val="00C112BF"/>
    <w:rsid w:val="00C14103"/>
    <w:rsid w:val="00C21308"/>
    <w:rsid w:val="00C23A21"/>
    <w:rsid w:val="00C32041"/>
    <w:rsid w:val="00C42EB5"/>
    <w:rsid w:val="00C4509F"/>
    <w:rsid w:val="00C4617B"/>
    <w:rsid w:val="00C46EF3"/>
    <w:rsid w:val="00C55CC7"/>
    <w:rsid w:val="00C55D4F"/>
    <w:rsid w:val="00C575F0"/>
    <w:rsid w:val="00C610C6"/>
    <w:rsid w:val="00C6146C"/>
    <w:rsid w:val="00C630D0"/>
    <w:rsid w:val="00C705FD"/>
    <w:rsid w:val="00C71D8F"/>
    <w:rsid w:val="00C73485"/>
    <w:rsid w:val="00C737E4"/>
    <w:rsid w:val="00C739C7"/>
    <w:rsid w:val="00C777F7"/>
    <w:rsid w:val="00C804B4"/>
    <w:rsid w:val="00C80525"/>
    <w:rsid w:val="00C80D85"/>
    <w:rsid w:val="00C82346"/>
    <w:rsid w:val="00C827C6"/>
    <w:rsid w:val="00C9029C"/>
    <w:rsid w:val="00C91A4A"/>
    <w:rsid w:val="00C93FAC"/>
    <w:rsid w:val="00C96340"/>
    <w:rsid w:val="00C9649B"/>
    <w:rsid w:val="00C97C8D"/>
    <w:rsid w:val="00CA2958"/>
    <w:rsid w:val="00CA2C1E"/>
    <w:rsid w:val="00CA6E4E"/>
    <w:rsid w:val="00CA6E8A"/>
    <w:rsid w:val="00CB15DB"/>
    <w:rsid w:val="00CB1B37"/>
    <w:rsid w:val="00CB3BBE"/>
    <w:rsid w:val="00CB3F44"/>
    <w:rsid w:val="00CB6B20"/>
    <w:rsid w:val="00CB6E79"/>
    <w:rsid w:val="00CB7C57"/>
    <w:rsid w:val="00CC0154"/>
    <w:rsid w:val="00CC086B"/>
    <w:rsid w:val="00CC08D3"/>
    <w:rsid w:val="00CC2AA4"/>
    <w:rsid w:val="00CC3D84"/>
    <w:rsid w:val="00CC5A23"/>
    <w:rsid w:val="00CC7974"/>
    <w:rsid w:val="00CD0572"/>
    <w:rsid w:val="00CD1459"/>
    <w:rsid w:val="00CD255F"/>
    <w:rsid w:val="00CD2758"/>
    <w:rsid w:val="00CD2BD7"/>
    <w:rsid w:val="00CE02A6"/>
    <w:rsid w:val="00CE0666"/>
    <w:rsid w:val="00CE17A4"/>
    <w:rsid w:val="00CE1DA6"/>
    <w:rsid w:val="00CE1FAF"/>
    <w:rsid w:val="00CE2A4B"/>
    <w:rsid w:val="00CE2DA4"/>
    <w:rsid w:val="00CE4AF1"/>
    <w:rsid w:val="00CF777B"/>
    <w:rsid w:val="00CF789F"/>
    <w:rsid w:val="00D0064E"/>
    <w:rsid w:val="00D010FA"/>
    <w:rsid w:val="00D01C94"/>
    <w:rsid w:val="00D04EA5"/>
    <w:rsid w:val="00D053EE"/>
    <w:rsid w:val="00D1178A"/>
    <w:rsid w:val="00D11791"/>
    <w:rsid w:val="00D174F5"/>
    <w:rsid w:val="00D17828"/>
    <w:rsid w:val="00D21982"/>
    <w:rsid w:val="00D219F2"/>
    <w:rsid w:val="00D22A8D"/>
    <w:rsid w:val="00D24604"/>
    <w:rsid w:val="00D24A8E"/>
    <w:rsid w:val="00D24CA6"/>
    <w:rsid w:val="00D25B32"/>
    <w:rsid w:val="00D25DC3"/>
    <w:rsid w:val="00D30078"/>
    <w:rsid w:val="00D31119"/>
    <w:rsid w:val="00D32BB0"/>
    <w:rsid w:val="00D34C5F"/>
    <w:rsid w:val="00D36A28"/>
    <w:rsid w:val="00D37853"/>
    <w:rsid w:val="00D42642"/>
    <w:rsid w:val="00D42C17"/>
    <w:rsid w:val="00D44F3C"/>
    <w:rsid w:val="00D4505C"/>
    <w:rsid w:val="00D45B80"/>
    <w:rsid w:val="00D50166"/>
    <w:rsid w:val="00D50951"/>
    <w:rsid w:val="00D52195"/>
    <w:rsid w:val="00D55386"/>
    <w:rsid w:val="00D579C2"/>
    <w:rsid w:val="00D62434"/>
    <w:rsid w:val="00D66596"/>
    <w:rsid w:val="00D66D0F"/>
    <w:rsid w:val="00D71CA3"/>
    <w:rsid w:val="00D71D09"/>
    <w:rsid w:val="00D7417B"/>
    <w:rsid w:val="00D74EDB"/>
    <w:rsid w:val="00D77643"/>
    <w:rsid w:val="00D8048E"/>
    <w:rsid w:val="00D8173A"/>
    <w:rsid w:val="00D83405"/>
    <w:rsid w:val="00D87145"/>
    <w:rsid w:val="00D9028B"/>
    <w:rsid w:val="00D92ABE"/>
    <w:rsid w:val="00D96860"/>
    <w:rsid w:val="00DA0767"/>
    <w:rsid w:val="00DA267F"/>
    <w:rsid w:val="00DA369E"/>
    <w:rsid w:val="00DA5723"/>
    <w:rsid w:val="00DA6A5D"/>
    <w:rsid w:val="00DA6D76"/>
    <w:rsid w:val="00DB3516"/>
    <w:rsid w:val="00DB449F"/>
    <w:rsid w:val="00DB6B7E"/>
    <w:rsid w:val="00DB713F"/>
    <w:rsid w:val="00DC46EC"/>
    <w:rsid w:val="00DD2269"/>
    <w:rsid w:val="00DD2554"/>
    <w:rsid w:val="00DD3EBB"/>
    <w:rsid w:val="00DD4371"/>
    <w:rsid w:val="00DD466C"/>
    <w:rsid w:val="00DD4BAA"/>
    <w:rsid w:val="00DD520E"/>
    <w:rsid w:val="00DD59E1"/>
    <w:rsid w:val="00DD5E9A"/>
    <w:rsid w:val="00DD64B5"/>
    <w:rsid w:val="00DD6CF9"/>
    <w:rsid w:val="00DD6EDA"/>
    <w:rsid w:val="00DE3A9B"/>
    <w:rsid w:val="00DE40CB"/>
    <w:rsid w:val="00DE7BD4"/>
    <w:rsid w:val="00DF5B47"/>
    <w:rsid w:val="00DF6037"/>
    <w:rsid w:val="00DF7781"/>
    <w:rsid w:val="00DF7C17"/>
    <w:rsid w:val="00E003D5"/>
    <w:rsid w:val="00E03C64"/>
    <w:rsid w:val="00E04C18"/>
    <w:rsid w:val="00E0691A"/>
    <w:rsid w:val="00E06F66"/>
    <w:rsid w:val="00E0773F"/>
    <w:rsid w:val="00E1043F"/>
    <w:rsid w:val="00E11146"/>
    <w:rsid w:val="00E11454"/>
    <w:rsid w:val="00E1199D"/>
    <w:rsid w:val="00E11A41"/>
    <w:rsid w:val="00E127A9"/>
    <w:rsid w:val="00E13D2C"/>
    <w:rsid w:val="00E17C80"/>
    <w:rsid w:val="00E20085"/>
    <w:rsid w:val="00E210CD"/>
    <w:rsid w:val="00E24557"/>
    <w:rsid w:val="00E26662"/>
    <w:rsid w:val="00E27053"/>
    <w:rsid w:val="00E31B14"/>
    <w:rsid w:val="00E33D4B"/>
    <w:rsid w:val="00E354E6"/>
    <w:rsid w:val="00E372E7"/>
    <w:rsid w:val="00E376DD"/>
    <w:rsid w:val="00E37D80"/>
    <w:rsid w:val="00E41DF1"/>
    <w:rsid w:val="00E41E9E"/>
    <w:rsid w:val="00E448F8"/>
    <w:rsid w:val="00E47F80"/>
    <w:rsid w:val="00E47F8D"/>
    <w:rsid w:val="00E50EA0"/>
    <w:rsid w:val="00E5673D"/>
    <w:rsid w:val="00E56905"/>
    <w:rsid w:val="00E6171A"/>
    <w:rsid w:val="00E63509"/>
    <w:rsid w:val="00E646AF"/>
    <w:rsid w:val="00E6548D"/>
    <w:rsid w:val="00E656B9"/>
    <w:rsid w:val="00E65AA7"/>
    <w:rsid w:val="00E66291"/>
    <w:rsid w:val="00E7485F"/>
    <w:rsid w:val="00E74E86"/>
    <w:rsid w:val="00E75C92"/>
    <w:rsid w:val="00E81689"/>
    <w:rsid w:val="00E840B7"/>
    <w:rsid w:val="00E8516A"/>
    <w:rsid w:val="00E854C3"/>
    <w:rsid w:val="00E85F20"/>
    <w:rsid w:val="00E8674E"/>
    <w:rsid w:val="00E9191E"/>
    <w:rsid w:val="00E92434"/>
    <w:rsid w:val="00E928DC"/>
    <w:rsid w:val="00E929CC"/>
    <w:rsid w:val="00E933E9"/>
    <w:rsid w:val="00E93B3B"/>
    <w:rsid w:val="00E94B5A"/>
    <w:rsid w:val="00EA0636"/>
    <w:rsid w:val="00EA270F"/>
    <w:rsid w:val="00EA5567"/>
    <w:rsid w:val="00EA61F4"/>
    <w:rsid w:val="00EB0119"/>
    <w:rsid w:val="00EB2A32"/>
    <w:rsid w:val="00EB4C8D"/>
    <w:rsid w:val="00EB531E"/>
    <w:rsid w:val="00EC0364"/>
    <w:rsid w:val="00EC150E"/>
    <w:rsid w:val="00EC2185"/>
    <w:rsid w:val="00EC379F"/>
    <w:rsid w:val="00EC3B41"/>
    <w:rsid w:val="00ED204D"/>
    <w:rsid w:val="00ED21D3"/>
    <w:rsid w:val="00ED3D60"/>
    <w:rsid w:val="00ED4807"/>
    <w:rsid w:val="00ED4D7E"/>
    <w:rsid w:val="00EE1DEA"/>
    <w:rsid w:val="00EE24F5"/>
    <w:rsid w:val="00EE43FB"/>
    <w:rsid w:val="00EE612E"/>
    <w:rsid w:val="00EE67F8"/>
    <w:rsid w:val="00EE71E6"/>
    <w:rsid w:val="00EE738D"/>
    <w:rsid w:val="00EE7BB5"/>
    <w:rsid w:val="00EF0D4C"/>
    <w:rsid w:val="00EF20D1"/>
    <w:rsid w:val="00EF2E65"/>
    <w:rsid w:val="00EF49DC"/>
    <w:rsid w:val="00EF65D6"/>
    <w:rsid w:val="00F02A95"/>
    <w:rsid w:val="00F033E7"/>
    <w:rsid w:val="00F06D15"/>
    <w:rsid w:val="00F073B2"/>
    <w:rsid w:val="00F1184A"/>
    <w:rsid w:val="00F129F2"/>
    <w:rsid w:val="00F14E93"/>
    <w:rsid w:val="00F174EC"/>
    <w:rsid w:val="00F20CD3"/>
    <w:rsid w:val="00F22D53"/>
    <w:rsid w:val="00F2461A"/>
    <w:rsid w:val="00F3068B"/>
    <w:rsid w:val="00F30F31"/>
    <w:rsid w:val="00F32055"/>
    <w:rsid w:val="00F32D90"/>
    <w:rsid w:val="00F363E7"/>
    <w:rsid w:val="00F41B3F"/>
    <w:rsid w:val="00F47B68"/>
    <w:rsid w:val="00F50B5B"/>
    <w:rsid w:val="00F519A1"/>
    <w:rsid w:val="00F51B8D"/>
    <w:rsid w:val="00F52995"/>
    <w:rsid w:val="00F53006"/>
    <w:rsid w:val="00F54188"/>
    <w:rsid w:val="00F55739"/>
    <w:rsid w:val="00F55BCB"/>
    <w:rsid w:val="00F577DD"/>
    <w:rsid w:val="00F609BE"/>
    <w:rsid w:val="00F61229"/>
    <w:rsid w:val="00F64100"/>
    <w:rsid w:val="00F65E92"/>
    <w:rsid w:val="00F675E6"/>
    <w:rsid w:val="00F7037A"/>
    <w:rsid w:val="00F71A2D"/>
    <w:rsid w:val="00F71E94"/>
    <w:rsid w:val="00F72B52"/>
    <w:rsid w:val="00F7385E"/>
    <w:rsid w:val="00F75203"/>
    <w:rsid w:val="00F770BB"/>
    <w:rsid w:val="00F8657D"/>
    <w:rsid w:val="00F87B2E"/>
    <w:rsid w:val="00F9056D"/>
    <w:rsid w:val="00F938C8"/>
    <w:rsid w:val="00F9474F"/>
    <w:rsid w:val="00F97B31"/>
    <w:rsid w:val="00FA0F69"/>
    <w:rsid w:val="00FA161D"/>
    <w:rsid w:val="00FA27D8"/>
    <w:rsid w:val="00FA3FCD"/>
    <w:rsid w:val="00FA5968"/>
    <w:rsid w:val="00FA6A1C"/>
    <w:rsid w:val="00FB0E34"/>
    <w:rsid w:val="00FB39CC"/>
    <w:rsid w:val="00FB4B7A"/>
    <w:rsid w:val="00FB5603"/>
    <w:rsid w:val="00FB57B4"/>
    <w:rsid w:val="00FB59DD"/>
    <w:rsid w:val="00FB6128"/>
    <w:rsid w:val="00FB7C2B"/>
    <w:rsid w:val="00FB7CB9"/>
    <w:rsid w:val="00FC1183"/>
    <w:rsid w:val="00FC3E83"/>
    <w:rsid w:val="00FC6F16"/>
    <w:rsid w:val="00FC7B9B"/>
    <w:rsid w:val="00FC7EED"/>
    <w:rsid w:val="00FD091E"/>
    <w:rsid w:val="00FD0CAA"/>
    <w:rsid w:val="00FD0F9A"/>
    <w:rsid w:val="00FD1616"/>
    <w:rsid w:val="00FD456D"/>
    <w:rsid w:val="00FD45F7"/>
    <w:rsid w:val="00FD5097"/>
    <w:rsid w:val="00FD5A4F"/>
    <w:rsid w:val="00FD704F"/>
    <w:rsid w:val="00FD7572"/>
    <w:rsid w:val="00FE0694"/>
    <w:rsid w:val="00FE2378"/>
    <w:rsid w:val="00FE528B"/>
    <w:rsid w:val="00FE53FB"/>
    <w:rsid w:val="00FE5C54"/>
    <w:rsid w:val="00FF3710"/>
    <w:rsid w:val="00FF61B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3544"/>
  <w15:docId w15:val="{25014319-E20A-4171-8A42-25F46665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D3D60"/>
    <w:pPr>
      <w:spacing w:after="0"/>
    </w:pPr>
    <w:rPr>
      <w:rFonts w:eastAsiaTheme="minorEastAsia"/>
      <w:sz w:val="20"/>
    </w:rPr>
  </w:style>
  <w:style w:type="paragraph" w:styleId="Heading1">
    <w:name w:val="heading 1"/>
    <w:basedOn w:val="Normal"/>
    <w:next w:val="BodyText"/>
    <w:link w:val="Heading1Char"/>
    <w:rsid w:val="00F22D53"/>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rsid w:val="006B5F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7F0B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3FB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42D97"/>
    <w:rPr>
      <w:rFonts w:ascii="Lucida Grande" w:hAnsi="Lucida Grande"/>
      <w:sz w:val="18"/>
      <w:szCs w:val="18"/>
    </w:rPr>
  </w:style>
  <w:style w:type="paragraph" w:styleId="NoSpacing">
    <w:name w:val="No Spacing"/>
    <w:uiPriority w:val="1"/>
    <w:qFormat/>
    <w:rsid w:val="00ED3D60"/>
    <w:pPr>
      <w:spacing w:after="0" w:line="240" w:lineRule="auto"/>
    </w:pPr>
  </w:style>
  <w:style w:type="paragraph" w:styleId="Header">
    <w:name w:val="header"/>
    <w:basedOn w:val="Normal"/>
    <w:link w:val="HeaderChar"/>
    <w:uiPriority w:val="99"/>
    <w:unhideWhenUsed/>
    <w:rsid w:val="00ED3D60"/>
    <w:pPr>
      <w:tabs>
        <w:tab w:val="center" w:pos="4680"/>
        <w:tab w:val="right" w:pos="9360"/>
      </w:tabs>
      <w:spacing w:line="240" w:lineRule="auto"/>
    </w:pPr>
  </w:style>
  <w:style w:type="character" w:customStyle="1" w:styleId="HeaderChar">
    <w:name w:val="Header Char"/>
    <w:basedOn w:val="DefaultParagraphFont"/>
    <w:link w:val="Header"/>
    <w:uiPriority w:val="99"/>
    <w:rsid w:val="00ED3D60"/>
  </w:style>
  <w:style w:type="paragraph" w:styleId="Footer">
    <w:name w:val="footer"/>
    <w:basedOn w:val="Normal"/>
    <w:link w:val="FooterChar"/>
    <w:uiPriority w:val="99"/>
    <w:unhideWhenUsed/>
    <w:rsid w:val="00ED3D60"/>
    <w:pPr>
      <w:tabs>
        <w:tab w:val="center" w:pos="4680"/>
        <w:tab w:val="right" w:pos="9360"/>
      </w:tabs>
      <w:spacing w:line="240" w:lineRule="auto"/>
    </w:pPr>
  </w:style>
  <w:style w:type="character" w:customStyle="1" w:styleId="FooterChar">
    <w:name w:val="Footer Char"/>
    <w:basedOn w:val="DefaultParagraphFont"/>
    <w:link w:val="Footer"/>
    <w:uiPriority w:val="99"/>
    <w:rsid w:val="00ED3D60"/>
  </w:style>
  <w:style w:type="character" w:styleId="Hyperlink">
    <w:name w:val="Hyperlink"/>
    <w:basedOn w:val="DefaultParagraphFont"/>
    <w:uiPriority w:val="99"/>
    <w:unhideWhenUsed/>
    <w:rsid w:val="00ED3D60"/>
    <w:rPr>
      <w:color w:val="0000FF" w:themeColor="hyperlink"/>
      <w:u w:val="single"/>
    </w:rPr>
  </w:style>
  <w:style w:type="paragraph" w:styleId="BodyText">
    <w:name w:val="Body Text"/>
    <w:basedOn w:val="Normal"/>
    <w:link w:val="BodyTextChar"/>
    <w:rsid w:val="00ED3D60"/>
    <w:pPr>
      <w:spacing w:after="200"/>
    </w:pPr>
  </w:style>
  <w:style w:type="character" w:customStyle="1" w:styleId="BodyTextChar">
    <w:name w:val="Body Text Char"/>
    <w:basedOn w:val="DefaultParagraphFont"/>
    <w:link w:val="BodyText"/>
    <w:rsid w:val="00ED3D60"/>
    <w:rPr>
      <w:rFonts w:eastAsiaTheme="minorEastAsia"/>
      <w:sz w:val="20"/>
    </w:rPr>
  </w:style>
  <w:style w:type="paragraph" w:styleId="HTMLPreformatted">
    <w:name w:val="HTML Preformatted"/>
    <w:basedOn w:val="Normal"/>
    <w:link w:val="HTMLPreformattedChar"/>
    <w:uiPriority w:val="99"/>
    <w:unhideWhenUsed/>
    <w:rsid w:val="003F05AD"/>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3F05AD"/>
    <w:rPr>
      <w:rFonts w:ascii="Consolas" w:eastAsiaTheme="minorEastAsia" w:hAnsi="Consolas"/>
      <w:sz w:val="20"/>
      <w:szCs w:val="20"/>
    </w:rPr>
  </w:style>
  <w:style w:type="paragraph" w:styleId="ListBullet">
    <w:name w:val="List Bullet"/>
    <w:basedOn w:val="Normal"/>
    <w:rsid w:val="003F05AD"/>
    <w:pPr>
      <w:numPr>
        <w:numId w:val="1"/>
      </w:numPr>
      <w:spacing w:after="120"/>
    </w:pPr>
  </w:style>
  <w:style w:type="character" w:customStyle="1" w:styleId="BalloonTextChar1">
    <w:name w:val="Balloon Text Char1"/>
    <w:basedOn w:val="DefaultParagraphFont"/>
    <w:link w:val="BalloonText"/>
    <w:uiPriority w:val="99"/>
    <w:semiHidden/>
    <w:rsid w:val="00543FB7"/>
    <w:rPr>
      <w:rFonts w:ascii="Tahoma" w:eastAsiaTheme="minorEastAsia" w:hAnsi="Tahoma" w:cs="Tahoma"/>
      <w:sz w:val="16"/>
      <w:szCs w:val="16"/>
    </w:rPr>
  </w:style>
  <w:style w:type="character" w:customStyle="1" w:styleId="Heading1Char">
    <w:name w:val="Heading 1 Char"/>
    <w:basedOn w:val="DefaultParagraphFont"/>
    <w:link w:val="Heading1"/>
    <w:rsid w:val="00F22D53"/>
    <w:rPr>
      <w:rFonts w:asciiTheme="majorHAnsi" w:eastAsiaTheme="majorEastAsia" w:hAnsiTheme="majorHAnsi" w:cstheme="majorBidi"/>
      <w:b/>
      <w:bCs/>
      <w:color w:val="000000" w:themeColor="text1"/>
      <w:sz w:val="28"/>
      <w:szCs w:val="28"/>
    </w:rPr>
  </w:style>
  <w:style w:type="character" w:customStyle="1" w:styleId="tel">
    <w:name w:val="tel"/>
    <w:basedOn w:val="DefaultParagraphFont"/>
    <w:rsid w:val="007C59BA"/>
  </w:style>
  <w:style w:type="table" w:styleId="TableGrid">
    <w:name w:val="Table Grid"/>
    <w:basedOn w:val="TableNormal"/>
    <w:uiPriority w:val="59"/>
    <w:rsid w:val="007C59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379F"/>
    <w:pPr>
      <w:spacing w:after="0" w:line="240" w:lineRule="auto"/>
    </w:pPr>
    <w:rPr>
      <w:rFonts w:eastAsiaTheme="minorEastAsia"/>
      <w:sz w:val="20"/>
    </w:rPr>
  </w:style>
  <w:style w:type="character" w:styleId="CommentReference">
    <w:name w:val="annotation reference"/>
    <w:basedOn w:val="DefaultParagraphFont"/>
    <w:uiPriority w:val="99"/>
    <w:semiHidden/>
    <w:unhideWhenUsed/>
    <w:rsid w:val="008235EE"/>
    <w:rPr>
      <w:sz w:val="18"/>
      <w:szCs w:val="18"/>
    </w:rPr>
  </w:style>
  <w:style w:type="paragraph" w:styleId="CommentText">
    <w:name w:val="annotation text"/>
    <w:basedOn w:val="Normal"/>
    <w:link w:val="CommentTextChar"/>
    <w:uiPriority w:val="99"/>
    <w:semiHidden/>
    <w:unhideWhenUsed/>
    <w:rsid w:val="008235EE"/>
    <w:pPr>
      <w:spacing w:line="240" w:lineRule="auto"/>
    </w:pPr>
    <w:rPr>
      <w:sz w:val="24"/>
      <w:szCs w:val="24"/>
    </w:rPr>
  </w:style>
  <w:style w:type="character" w:customStyle="1" w:styleId="CommentTextChar">
    <w:name w:val="Comment Text Char"/>
    <w:basedOn w:val="DefaultParagraphFont"/>
    <w:link w:val="CommentText"/>
    <w:uiPriority w:val="99"/>
    <w:semiHidden/>
    <w:rsid w:val="008235E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235EE"/>
    <w:rPr>
      <w:b/>
      <w:bCs/>
      <w:sz w:val="20"/>
      <w:szCs w:val="20"/>
    </w:rPr>
  </w:style>
  <w:style w:type="character" w:customStyle="1" w:styleId="CommentSubjectChar">
    <w:name w:val="Comment Subject Char"/>
    <w:basedOn w:val="CommentTextChar"/>
    <w:link w:val="CommentSubject"/>
    <w:uiPriority w:val="99"/>
    <w:semiHidden/>
    <w:rsid w:val="008235EE"/>
    <w:rPr>
      <w:rFonts w:eastAsiaTheme="minorEastAsia"/>
      <w:b/>
      <w:bCs/>
      <w:sz w:val="20"/>
      <w:szCs w:val="20"/>
    </w:rPr>
  </w:style>
  <w:style w:type="character" w:customStyle="1" w:styleId="Heading2Char">
    <w:name w:val="Heading 2 Char"/>
    <w:basedOn w:val="DefaultParagraphFont"/>
    <w:link w:val="Heading2"/>
    <w:rsid w:val="006B5F5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rsid w:val="00D52195"/>
    <w:rPr>
      <w:color w:val="800080" w:themeColor="followedHyperlink"/>
      <w:u w:val="single"/>
    </w:rPr>
  </w:style>
  <w:style w:type="paragraph" w:styleId="ListParagraph">
    <w:name w:val="List Paragraph"/>
    <w:basedOn w:val="Normal"/>
    <w:rsid w:val="00354A35"/>
    <w:pPr>
      <w:ind w:left="720"/>
      <w:contextualSpacing/>
    </w:pPr>
  </w:style>
  <w:style w:type="paragraph" w:styleId="TOC3">
    <w:name w:val="toc 3"/>
    <w:basedOn w:val="Normal"/>
    <w:next w:val="Normal"/>
    <w:semiHidden/>
    <w:rsid w:val="00D219F2"/>
    <w:pPr>
      <w:tabs>
        <w:tab w:val="left" w:leader="dot" w:pos="9000"/>
        <w:tab w:val="right" w:pos="9360"/>
      </w:tabs>
      <w:suppressAutoHyphens/>
      <w:spacing w:line="240" w:lineRule="auto"/>
      <w:ind w:left="2160" w:right="720" w:hanging="720"/>
    </w:pPr>
    <w:rPr>
      <w:rFonts w:ascii="Times New Roman" w:eastAsia="Times New Roman" w:hAnsi="Times New Roman" w:cs="Times New Roman"/>
      <w:sz w:val="21"/>
      <w:szCs w:val="20"/>
    </w:rPr>
  </w:style>
  <w:style w:type="character" w:styleId="UnresolvedMention">
    <w:name w:val="Unresolved Mention"/>
    <w:basedOn w:val="DefaultParagraphFont"/>
    <w:uiPriority w:val="99"/>
    <w:semiHidden/>
    <w:unhideWhenUsed/>
    <w:rsid w:val="00BA0592"/>
    <w:rPr>
      <w:color w:val="605E5C"/>
      <w:shd w:val="clear" w:color="auto" w:fill="E1DFDD"/>
    </w:rPr>
  </w:style>
  <w:style w:type="character" w:customStyle="1" w:styleId="Heading3Char">
    <w:name w:val="Heading 3 Char"/>
    <w:basedOn w:val="DefaultParagraphFont"/>
    <w:link w:val="Heading3"/>
    <w:rsid w:val="007F0B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1524">
      <w:bodyDiv w:val="1"/>
      <w:marLeft w:val="0"/>
      <w:marRight w:val="0"/>
      <w:marTop w:val="0"/>
      <w:marBottom w:val="0"/>
      <w:divBdr>
        <w:top w:val="none" w:sz="0" w:space="0" w:color="auto"/>
        <w:left w:val="none" w:sz="0" w:space="0" w:color="auto"/>
        <w:bottom w:val="none" w:sz="0" w:space="0" w:color="auto"/>
        <w:right w:val="none" w:sz="0" w:space="0" w:color="auto"/>
      </w:divBdr>
    </w:div>
    <w:div w:id="58408639">
      <w:bodyDiv w:val="1"/>
      <w:marLeft w:val="0"/>
      <w:marRight w:val="0"/>
      <w:marTop w:val="0"/>
      <w:marBottom w:val="0"/>
      <w:divBdr>
        <w:top w:val="none" w:sz="0" w:space="0" w:color="auto"/>
        <w:left w:val="none" w:sz="0" w:space="0" w:color="auto"/>
        <w:bottom w:val="none" w:sz="0" w:space="0" w:color="auto"/>
        <w:right w:val="none" w:sz="0" w:space="0" w:color="auto"/>
      </w:divBdr>
    </w:div>
    <w:div w:id="60182058">
      <w:bodyDiv w:val="1"/>
      <w:marLeft w:val="0"/>
      <w:marRight w:val="0"/>
      <w:marTop w:val="0"/>
      <w:marBottom w:val="0"/>
      <w:divBdr>
        <w:top w:val="none" w:sz="0" w:space="0" w:color="auto"/>
        <w:left w:val="none" w:sz="0" w:space="0" w:color="auto"/>
        <w:bottom w:val="none" w:sz="0" w:space="0" w:color="auto"/>
        <w:right w:val="none" w:sz="0" w:space="0" w:color="auto"/>
      </w:divBdr>
    </w:div>
    <w:div w:id="139616939">
      <w:bodyDiv w:val="1"/>
      <w:marLeft w:val="0"/>
      <w:marRight w:val="0"/>
      <w:marTop w:val="0"/>
      <w:marBottom w:val="0"/>
      <w:divBdr>
        <w:top w:val="none" w:sz="0" w:space="0" w:color="auto"/>
        <w:left w:val="none" w:sz="0" w:space="0" w:color="auto"/>
        <w:bottom w:val="none" w:sz="0" w:space="0" w:color="auto"/>
        <w:right w:val="none" w:sz="0" w:space="0" w:color="auto"/>
      </w:divBdr>
    </w:div>
    <w:div w:id="212158255">
      <w:bodyDiv w:val="1"/>
      <w:marLeft w:val="0"/>
      <w:marRight w:val="0"/>
      <w:marTop w:val="0"/>
      <w:marBottom w:val="0"/>
      <w:divBdr>
        <w:top w:val="none" w:sz="0" w:space="0" w:color="auto"/>
        <w:left w:val="none" w:sz="0" w:space="0" w:color="auto"/>
        <w:bottom w:val="none" w:sz="0" w:space="0" w:color="auto"/>
        <w:right w:val="none" w:sz="0" w:space="0" w:color="auto"/>
      </w:divBdr>
      <w:divsChild>
        <w:div w:id="587469245">
          <w:marLeft w:val="0"/>
          <w:marRight w:val="0"/>
          <w:marTop w:val="0"/>
          <w:marBottom w:val="0"/>
          <w:divBdr>
            <w:top w:val="none" w:sz="0" w:space="0" w:color="auto"/>
            <w:left w:val="none" w:sz="0" w:space="0" w:color="auto"/>
            <w:bottom w:val="none" w:sz="0" w:space="0" w:color="auto"/>
            <w:right w:val="none" w:sz="0" w:space="0" w:color="auto"/>
          </w:divBdr>
        </w:div>
      </w:divsChild>
    </w:div>
    <w:div w:id="412623606">
      <w:bodyDiv w:val="1"/>
      <w:marLeft w:val="0"/>
      <w:marRight w:val="0"/>
      <w:marTop w:val="0"/>
      <w:marBottom w:val="0"/>
      <w:divBdr>
        <w:top w:val="none" w:sz="0" w:space="0" w:color="auto"/>
        <w:left w:val="none" w:sz="0" w:space="0" w:color="auto"/>
        <w:bottom w:val="none" w:sz="0" w:space="0" w:color="auto"/>
        <w:right w:val="none" w:sz="0" w:space="0" w:color="auto"/>
      </w:divBdr>
    </w:div>
    <w:div w:id="443622723">
      <w:bodyDiv w:val="1"/>
      <w:marLeft w:val="0"/>
      <w:marRight w:val="0"/>
      <w:marTop w:val="0"/>
      <w:marBottom w:val="0"/>
      <w:divBdr>
        <w:top w:val="none" w:sz="0" w:space="0" w:color="auto"/>
        <w:left w:val="none" w:sz="0" w:space="0" w:color="auto"/>
        <w:bottom w:val="none" w:sz="0" w:space="0" w:color="auto"/>
        <w:right w:val="none" w:sz="0" w:space="0" w:color="auto"/>
      </w:divBdr>
    </w:div>
    <w:div w:id="804539717">
      <w:bodyDiv w:val="1"/>
      <w:marLeft w:val="0"/>
      <w:marRight w:val="0"/>
      <w:marTop w:val="0"/>
      <w:marBottom w:val="0"/>
      <w:divBdr>
        <w:top w:val="none" w:sz="0" w:space="0" w:color="auto"/>
        <w:left w:val="none" w:sz="0" w:space="0" w:color="auto"/>
        <w:bottom w:val="none" w:sz="0" w:space="0" w:color="auto"/>
        <w:right w:val="none" w:sz="0" w:space="0" w:color="auto"/>
      </w:divBdr>
    </w:div>
    <w:div w:id="804616338">
      <w:bodyDiv w:val="1"/>
      <w:marLeft w:val="0"/>
      <w:marRight w:val="0"/>
      <w:marTop w:val="0"/>
      <w:marBottom w:val="0"/>
      <w:divBdr>
        <w:top w:val="none" w:sz="0" w:space="0" w:color="auto"/>
        <w:left w:val="none" w:sz="0" w:space="0" w:color="auto"/>
        <w:bottom w:val="none" w:sz="0" w:space="0" w:color="auto"/>
        <w:right w:val="none" w:sz="0" w:space="0" w:color="auto"/>
      </w:divBdr>
    </w:div>
    <w:div w:id="831676225">
      <w:bodyDiv w:val="1"/>
      <w:marLeft w:val="0"/>
      <w:marRight w:val="0"/>
      <w:marTop w:val="0"/>
      <w:marBottom w:val="0"/>
      <w:divBdr>
        <w:top w:val="none" w:sz="0" w:space="0" w:color="auto"/>
        <w:left w:val="none" w:sz="0" w:space="0" w:color="auto"/>
        <w:bottom w:val="none" w:sz="0" w:space="0" w:color="auto"/>
        <w:right w:val="none" w:sz="0" w:space="0" w:color="auto"/>
      </w:divBdr>
    </w:div>
    <w:div w:id="1085301353">
      <w:bodyDiv w:val="1"/>
      <w:marLeft w:val="0"/>
      <w:marRight w:val="0"/>
      <w:marTop w:val="0"/>
      <w:marBottom w:val="0"/>
      <w:divBdr>
        <w:top w:val="none" w:sz="0" w:space="0" w:color="auto"/>
        <w:left w:val="none" w:sz="0" w:space="0" w:color="auto"/>
        <w:bottom w:val="none" w:sz="0" w:space="0" w:color="auto"/>
        <w:right w:val="none" w:sz="0" w:space="0" w:color="auto"/>
      </w:divBdr>
    </w:div>
    <w:div w:id="1199005480">
      <w:bodyDiv w:val="1"/>
      <w:marLeft w:val="0"/>
      <w:marRight w:val="0"/>
      <w:marTop w:val="0"/>
      <w:marBottom w:val="0"/>
      <w:divBdr>
        <w:top w:val="none" w:sz="0" w:space="0" w:color="auto"/>
        <w:left w:val="none" w:sz="0" w:space="0" w:color="auto"/>
        <w:bottom w:val="none" w:sz="0" w:space="0" w:color="auto"/>
        <w:right w:val="none" w:sz="0" w:space="0" w:color="auto"/>
      </w:divBdr>
    </w:div>
    <w:div w:id="1315796068">
      <w:bodyDiv w:val="1"/>
      <w:marLeft w:val="0"/>
      <w:marRight w:val="0"/>
      <w:marTop w:val="0"/>
      <w:marBottom w:val="0"/>
      <w:divBdr>
        <w:top w:val="none" w:sz="0" w:space="0" w:color="auto"/>
        <w:left w:val="none" w:sz="0" w:space="0" w:color="auto"/>
        <w:bottom w:val="none" w:sz="0" w:space="0" w:color="auto"/>
        <w:right w:val="none" w:sz="0" w:space="0" w:color="auto"/>
      </w:divBdr>
    </w:div>
    <w:div w:id="1418557874">
      <w:bodyDiv w:val="1"/>
      <w:marLeft w:val="0"/>
      <w:marRight w:val="0"/>
      <w:marTop w:val="0"/>
      <w:marBottom w:val="0"/>
      <w:divBdr>
        <w:top w:val="none" w:sz="0" w:space="0" w:color="auto"/>
        <w:left w:val="none" w:sz="0" w:space="0" w:color="auto"/>
        <w:bottom w:val="none" w:sz="0" w:space="0" w:color="auto"/>
        <w:right w:val="none" w:sz="0" w:space="0" w:color="auto"/>
      </w:divBdr>
    </w:div>
    <w:div w:id="1455948583">
      <w:bodyDiv w:val="1"/>
      <w:marLeft w:val="0"/>
      <w:marRight w:val="0"/>
      <w:marTop w:val="0"/>
      <w:marBottom w:val="0"/>
      <w:divBdr>
        <w:top w:val="none" w:sz="0" w:space="0" w:color="auto"/>
        <w:left w:val="none" w:sz="0" w:space="0" w:color="auto"/>
        <w:bottom w:val="none" w:sz="0" w:space="0" w:color="auto"/>
        <w:right w:val="none" w:sz="0" w:space="0" w:color="auto"/>
      </w:divBdr>
    </w:div>
    <w:div w:id="1538204753">
      <w:bodyDiv w:val="1"/>
      <w:marLeft w:val="0"/>
      <w:marRight w:val="0"/>
      <w:marTop w:val="0"/>
      <w:marBottom w:val="0"/>
      <w:divBdr>
        <w:top w:val="none" w:sz="0" w:space="0" w:color="auto"/>
        <w:left w:val="none" w:sz="0" w:space="0" w:color="auto"/>
        <w:bottom w:val="none" w:sz="0" w:space="0" w:color="auto"/>
        <w:right w:val="none" w:sz="0" w:space="0" w:color="auto"/>
      </w:divBdr>
    </w:div>
    <w:div w:id="1612279443">
      <w:bodyDiv w:val="1"/>
      <w:marLeft w:val="0"/>
      <w:marRight w:val="0"/>
      <w:marTop w:val="0"/>
      <w:marBottom w:val="0"/>
      <w:divBdr>
        <w:top w:val="none" w:sz="0" w:space="0" w:color="auto"/>
        <w:left w:val="none" w:sz="0" w:space="0" w:color="auto"/>
        <w:bottom w:val="none" w:sz="0" w:space="0" w:color="auto"/>
        <w:right w:val="none" w:sz="0" w:space="0" w:color="auto"/>
      </w:divBdr>
    </w:div>
    <w:div w:id="1633168359">
      <w:bodyDiv w:val="1"/>
      <w:marLeft w:val="0"/>
      <w:marRight w:val="0"/>
      <w:marTop w:val="0"/>
      <w:marBottom w:val="0"/>
      <w:divBdr>
        <w:top w:val="none" w:sz="0" w:space="0" w:color="auto"/>
        <w:left w:val="none" w:sz="0" w:space="0" w:color="auto"/>
        <w:bottom w:val="none" w:sz="0" w:space="0" w:color="auto"/>
        <w:right w:val="none" w:sz="0" w:space="0" w:color="auto"/>
      </w:divBdr>
      <w:divsChild>
        <w:div w:id="190194900">
          <w:marLeft w:val="0"/>
          <w:marRight w:val="0"/>
          <w:marTop w:val="0"/>
          <w:marBottom w:val="0"/>
          <w:divBdr>
            <w:top w:val="none" w:sz="0" w:space="0" w:color="auto"/>
            <w:left w:val="none" w:sz="0" w:space="0" w:color="auto"/>
            <w:bottom w:val="none" w:sz="0" w:space="0" w:color="auto"/>
            <w:right w:val="none" w:sz="0" w:space="0" w:color="auto"/>
          </w:divBdr>
        </w:div>
        <w:div w:id="1491216211">
          <w:marLeft w:val="0"/>
          <w:marRight w:val="0"/>
          <w:marTop w:val="0"/>
          <w:marBottom w:val="0"/>
          <w:divBdr>
            <w:top w:val="none" w:sz="0" w:space="0" w:color="auto"/>
            <w:left w:val="none" w:sz="0" w:space="0" w:color="auto"/>
            <w:bottom w:val="none" w:sz="0" w:space="0" w:color="auto"/>
            <w:right w:val="none" w:sz="0" w:space="0" w:color="auto"/>
          </w:divBdr>
        </w:div>
        <w:div w:id="830217624">
          <w:marLeft w:val="0"/>
          <w:marRight w:val="0"/>
          <w:marTop w:val="0"/>
          <w:marBottom w:val="0"/>
          <w:divBdr>
            <w:top w:val="none" w:sz="0" w:space="0" w:color="auto"/>
            <w:left w:val="none" w:sz="0" w:space="0" w:color="auto"/>
            <w:bottom w:val="none" w:sz="0" w:space="0" w:color="auto"/>
            <w:right w:val="none" w:sz="0" w:space="0" w:color="auto"/>
          </w:divBdr>
        </w:div>
      </w:divsChild>
    </w:div>
    <w:div w:id="1727794870">
      <w:bodyDiv w:val="1"/>
      <w:marLeft w:val="0"/>
      <w:marRight w:val="0"/>
      <w:marTop w:val="0"/>
      <w:marBottom w:val="0"/>
      <w:divBdr>
        <w:top w:val="none" w:sz="0" w:space="0" w:color="auto"/>
        <w:left w:val="none" w:sz="0" w:space="0" w:color="auto"/>
        <w:bottom w:val="none" w:sz="0" w:space="0" w:color="auto"/>
        <w:right w:val="none" w:sz="0" w:space="0" w:color="auto"/>
      </w:divBdr>
    </w:div>
    <w:div w:id="1844006547">
      <w:bodyDiv w:val="1"/>
      <w:marLeft w:val="0"/>
      <w:marRight w:val="0"/>
      <w:marTop w:val="0"/>
      <w:marBottom w:val="0"/>
      <w:divBdr>
        <w:top w:val="none" w:sz="0" w:space="0" w:color="auto"/>
        <w:left w:val="none" w:sz="0" w:space="0" w:color="auto"/>
        <w:bottom w:val="none" w:sz="0" w:space="0" w:color="auto"/>
        <w:right w:val="none" w:sz="0" w:space="0" w:color="auto"/>
      </w:divBdr>
    </w:div>
    <w:div w:id="1846434865">
      <w:bodyDiv w:val="1"/>
      <w:marLeft w:val="0"/>
      <w:marRight w:val="0"/>
      <w:marTop w:val="0"/>
      <w:marBottom w:val="0"/>
      <w:divBdr>
        <w:top w:val="none" w:sz="0" w:space="0" w:color="auto"/>
        <w:left w:val="none" w:sz="0" w:space="0" w:color="auto"/>
        <w:bottom w:val="none" w:sz="0" w:space="0" w:color="auto"/>
        <w:right w:val="none" w:sz="0" w:space="0" w:color="auto"/>
      </w:divBdr>
    </w:div>
    <w:div w:id="1870800817">
      <w:bodyDiv w:val="1"/>
      <w:marLeft w:val="0"/>
      <w:marRight w:val="0"/>
      <w:marTop w:val="0"/>
      <w:marBottom w:val="0"/>
      <w:divBdr>
        <w:top w:val="none" w:sz="0" w:space="0" w:color="auto"/>
        <w:left w:val="none" w:sz="0" w:space="0" w:color="auto"/>
        <w:bottom w:val="none" w:sz="0" w:space="0" w:color="auto"/>
        <w:right w:val="none" w:sz="0" w:space="0" w:color="auto"/>
      </w:divBdr>
    </w:div>
    <w:div w:id="2014602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260">
          <w:marLeft w:val="0"/>
          <w:marRight w:val="0"/>
          <w:marTop w:val="0"/>
          <w:marBottom w:val="0"/>
          <w:divBdr>
            <w:top w:val="none" w:sz="0" w:space="0" w:color="auto"/>
            <w:left w:val="none" w:sz="0" w:space="0" w:color="auto"/>
            <w:bottom w:val="none" w:sz="0" w:space="0" w:color="auto"/>
            <w:right w:val="none" w:sz="0" w:space="0" w:color="auto"/>
          </w:divBdr>
        </w:div>
        <w:div w:id="184908219">
          <w:marLeft w:val="0"/>
          <w:marRight w:val="0"/>
          <w:marTop w:val="0"/>
          <w:marBottom w:val="0"/>
          <w:divBdr>
            <w:top w:val="none" w:sz="0" w:space="0" w:color="auto"/>
            <w:left w:val="none" w:sz="0" w:space="0" w:color="auto"/>
            <w:bottom w:val="none" w:sz="0" w:space="0" w:color="auto"/>
            <w:right w:val="none" w:sz="0" w:space="0" w:color="auto"/>
          </w:divBdr>
        </w:div>
        <w:div w:id="557671428">
          <w:marLeft w:val="0"/>
          <w:marRight w:val="0"/>
          <w:marTop w:val="0"/>
          <w:marBottom w:val="0"/>
          <w:divBdr>
            <w:top w:val="none" w:sz="0" w:space="0" w:color="auto"/>
            <w:left w:val="none" w:sz="0" w:space="0" w:color="auto"/>
            <w:bottom w:val="none" w:sz="0" w:space="0" w:color="auto"/>
            <w:right w:val="none" w:sz="0" w:space="0" w:color="auto"/>
          </w:divBdr>
        </w:div>
      </w:divsChild>
    </w:div>
    <w:div w:id="2021155844">
      <w:bodyDiv w:val="1"/>
      <w:marLeft w:val="0"/>
      <w:marRight w:val="0"/>
      <w:marTop w:val="0"/>
      <w:marBottom w:val="0"/>
      <w:divBdr>
        <w:top w:val="none" w:sz="0" w:space="0" w:color="auto"/>
        <w:left w:val="none" w:sz="0" w:space="0" w:color="auto"/>
        <w:bottom w:val="none" w:sz="0" w:space="0" w:color="auto"/>
        <w:right w:val="none" w:sz="0" w:space="0" w:color="auto"/>
      </w:divBdr>
    </w:div>
    <w:div w:id="2064059586">
      <w:bodyDiv w:val="1"/>
      <w:marLeft w:val="0"/>
      <w:marRight w:val="0"/>
      <w:marTop w:val="0"/>
      <w:marBottom w:val="0"/>
      <w:divBdr>
        <w:top w:val="none" w:sz="0" w:space="0" w:color="auto"/>
        <w:left w:val="none" w:sz="0" w:space="0" w:color="auto"/>
        <w:bottom w:val="none" w:sz="0" w:space="0" w:color="auto"/>
        <w:right w:val="none" w:sz="0" w:space="0" w:color="auto"/>
      </w:divBdr>
    </w:div>
    <w:div w:id="21130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5348423.2019.1651574" TargetMode="External"/><Relationship Id="rId18" Type="http://schemas.openxmlformats.org/officeDocument/2006/relationships/hyperlink" Target="https://doi.org/10.1177/1062860618777104" TargetMode="External"/><Relationship Id="rId26" Type="http://schemas.openxmlformats.org/officeDocument/2006/relationships/hyperlink" Target="https://doi.org/10.1177/1464884914533072" TargetMode="External"/><Relationship Id="rId39" Type="http://schemas.openxmlformats.org/officeDocument/2006/relationships/hyperlink" Target="http://www.global.asc.upenn.edu/international-media-policy-in-a-rapidly-changing-world-my-reflection-on-the-annenberg-oxford-media-policy-summer-institute/" TargetMode="External"/><Relationship Id="rId21" Type="http://schemas.openxmlformats.org/officeDocument/2006/relationships/hyperlink" Target="https://doi.org/10.1108/CCIJ-11-2016-0076" TargetMode="External"/><Relationship Id="rId34" Type="http://schemas.openxmlformats.org/officeDocument/2006/relationships/hyperlink" Target="https://doi.org/10.1002/9781118783764.wbieme0030" TargetMode="External"/><Relationship Id="rId42" Type="http://schemas.openxmlformats.org/officeDocument/2006/relationships/hyperlink" Target="http://www.religionandmedia.org/dispatches-from-the-job-fron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1748048519825993" TargetMode="External"/><Relationship Id="rId29" Type="http://schemas.openxmlformats.org/officeDocument/2006/relationships/hyperlink" Target="https://doi.org/10.1163/21659214-900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10236.2020.1816283" TargetMode="External"/><Relationship Id="rId24" Type="http://schemas.openxmlformats.org/officeDocument/2006/relationships/hyperlink" Target="https://doi.org/10.1177/1077695816649410" TargetMode="External"/><Relationship Id="rId32" Type="http://schemas.openxmlformats.org/officeDocument/2006/relationships/hyperlink" Target="http://dx.doi.org/10.3726/b11746" TargetMode="External"/><Relationship Id="rId37" Type="http://schemas.openxmlformats.org/officeDocument/2006/relationships/hyperlink" Target="https://gsc.gust.edu.kw/gsc-newsletter-21-1-5" TargetMode="External"/><Relationship Id="rId40" Type="http://schemas.openxmlformats.org/officeDocument/2006/relationships/hyperlink" Target="http://blogs.lse.ac.uk/mec/2016/06/30/functional-literacy-as-an-alternative-to-bureaucratic-regulation-of-the-media-in-kuwai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15348423.2019.1639403" TargetMode="External"/><Relationship Id="rId23" Type="http://schemas.openxmlformats.org/officeDocument/2006/relationships/hyperlink" Target="https://doi.org/10.1080/10811680.2017.1290984" TargetMode="External"/><Relationship Id="rId28" Type="http://schemas.openxmlformats.org/officeDocument/2006/relationships/hyperlink" Target="https://doi.org/10.1177/193758671400700406" TargetMode="External"/><Relationship Id="rId36" Type="http://schemas.openxmlformats.org/officeDocument/2006/relationships/hyperlink" Target="https://agsiw.org/coronavirus-on-instagram-getting-the-public-health-message-out/" TargetMode="External"/><Relationship Id="rId10" Type="http://schemas.openxmlformats.org/officeDocument/2006/relationships/hyperlink" Target="https://doi.org/10.1080/17475759.2021.1950810" TargetMode="External"/><Relationship Id="rId19" Type="http://schemas.openxmlformats.org/officeDocument/2006/relationships/hyperlink" Target="https://doi.org/10.1177/0739532918775655" TargetMode="External"/><Relationship Id="rId31" Type="http://schemas.openxmlformats.org/officeDocument/2006/relationships/hyperlink" Target="http://eprints.lse.ac.uk/8766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062726X.2021.1944156" TargetMode="External"/><Relationship Id="rId14" Type="http://schemas.openxmlformats.org/officeDocument/2006/relationships/hyperlink" Target="https://doi.org/10.1108/F-11-2018-0138" TargetMode="External"/><Relationship Id="rId22" Type="http://schemas.openxmlformats.org/officeDocument/2006/relationships/hyperlink" Target="https://doi.org/10.1177/1748048517727207" TargetMode="External"/><Relationship Id="rId27" Type="http://schemas.openxmlformats.org/officeDocument/2006/relationships/hyperlink" Target="https://doi.org/10.1080/15348423.2015.1011989" TargetMode="External"/><Relationship Id="rId30" Type="http://schemas.openxmlformats.org/officeDocument/2006/relationships/hyperlink" Target="http://dx.doi.org/10.3726/b11746" TargetMode="External"/><Relationship Id="rId35" Type="http://schemas.openxmlformats.org/officeDocument/2006/relationships/hyperlink" Target="https://doi.org/10.1002/9781118783764.wbieme0195" TargetMode="External"/><Relationship Id="rId43" Type="http://schemas.openxmlformats.org/officeDocument/2006/relationships/hyperlink" Target="http://aejmc.us/gsig/2014/01/06/gsig-newsletter-january-2014/" TargetMode="External"/><Relationship Id="rId48" Type="http://schemas.openxmlformats.org/officeDocument/2006/relationships/theme" Target="theme/theme1.xml"/><Relationship Id="rId8" Type="http://schemas.openxmlformats.org/officeDocument/2006/relationships/hyperlink" Target="https://doi.org/10.1177/17579759211051368" TargetMode="External"/><Relationship Id="rId3" Type="http://schemas.openxmlformats.org/officeDocument/2006/relationships/styles" Target="styles.xml"/><Relationship Id="rId12" Type="http://schemas.openxmlformats.org/officeDocument/2006/relationships/hyperlink" Target="https://doi.org/10.1093/her/cyaa004" TargetMode="External"/><Relationship Id="rId17" Type="http://schemas.openxmlformats.org/officeDocument/2006/relationships/hyperlink" Target="https://doi.org/10.1177/0886260518812067" TargetMode="External"/><Relationship Id="rId25" Type="http://schemas.openxmlformats.org/officeDocument/2006/relationships/hyperlink" Target="https://doi.org/10.1080/15348423.2015.1131040" TargetMode="External"/><Relationship Id="rId33" Type="http://schemas.openxmlformats.org/officeDocument/2006/relationships/hyperlink" Target="https://doi.org/10.4018/978-1-4666-6433-3.ch069" TargetMode="External"/><Relationship Id="rId38" Type="http://schemas.openxmlformats.org/officeDocument/2006/relationships/hyperlink" Target="https://www.washingtoninstitute.org/fikraforum/view/the-reconstruction-of-meaning-in-post-war-kuwait" TargetMode="External"/><Relationship Id="rId46" Type="http://schemas.openxmlformats.org/officeDocument/2006/relationships/footer" Target="footer2.xml"/><Relationship Id="rId20" Type="http://schemas.openxmlformats.org/officeDocument/2006/relationships/hyperlink" Target="https://doi.org/10.1177/1748048517747492" TargetMode="External"/><Relationship Id="rId41" Type="http://schemas.openxmlformats.org/officeDocument/2006/relationships/hyperlink" Target="http://issuu.com/unusllc/docs/amv_june_fin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copus.com/inward/authorDetails.url?authorID=56111069500&amp;partnerID=MN8TOARS" TargetMode="External"/><Relationship Id="rId2" Type="http://schemas.openxmlformats.org/officeDocument/2006/relationships/hyperlink" Target="https://scholar.google.com/citations?user=ySZAx8UAAAAJ&amp;hl=en" TargetMode="External"/><Relationship Id="rId1" Type="http://schemas.openxmlformats.org/officeDocument/2006/relationships/hyperlink" Target="mailto:mfalkazemi@vcu.edu" TargetMode="External"/><Relationship Id="rId4" Type="http://schemas.openxmlformats.org/officeDocument/2006/relationships/hyperlink" Target="https://orcid.org/0000-0001-8684-5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C4F4-A22B-4496-97AE-7A695682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dc:creator>
  <cp:lastModifiedBy>Mariam Alkazemi</cp:lastModifiedBy>
  <cp:revision>3</cp:revision>
  <cp:lastPrinted>2021-05-11T17:46:00Z</cp:lastPrinted>
  <dcterms:created xsi:type="dcterms:W3CDTF">2022-02-28T20:25:00Z</dcterms:created>
  <dcterms:modified xsi:type="dcterms:W3CDTF">2022-02-28T20:25:00Z</dcterms:modified>
</cp:coreProperties>
</file>